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E6A84" w14:textId="7B41545F" w:rsidR="002C5027" w:rsidRPr="00C435AF" w:rsidRDefault="002C5027" w:rsidP="00997504">
      <w:pPr>
        <w:jc w:val="center"/>
        <w:rPr>
          <w:b/>
          <w:lang w:val="en-IE"/>
        </w:rPr>
      </w:pPr>
      <w:bookmarkStart w:id="0" w:name="_GoBack"/>
      <w:bookmarkEnd w:id="0"/>
      <w:r w:rsidRPr="00C435AF">
        <w:rPr>
          <w:b/>
          <w:lang w:val="en-IE"/>
        </w:rPr>
        <w:t>Meeting of the EU Framework with the national monitoring mechanisms for the UN Convention on the rights</w:t>
      </w:r>
      <w:r w:rsidR="00E8076E" w:rsidRPr="00C435AF">
        <w:rPr>
          <w:b/>
          <w:lang w:val="en-IE"/>
        </w:rPr>
        <w:t xml:space="preserve"> </w:t>
      </w:r>
      <w:r w:rsidRPr="00C435AF">
        <w:rPr>
          <w:b/>
          <w:lang w:val="en-IE"/>
        </w:rPr>
        <w:t>of persons with disabilities</w:t>
      </w:r>
    </w:p>
    <w:p w14:paraId="2FE6AEDB" w14:textId="77777777" w:rsidR="00653F8C" w:rsidRPr="00C435AF" w:rsidRDefault="00653F8C" w:rsidP="00653F8C">
      <w:pPr>
        <w:jc w:val="center"/>
        <w:rPr>
          <w:b/>
          <w:lang w:val="en-IE"/>
        </w:rPr>
      </w:pPr>
      <w:r w:rsidRPr="00C435AF">
        <w:rPr>
          <w:b/>
          <w:lang w:val="en-IE"/>
        </w:rPr>
        <w:t>15.00-18.00, 18 May 2017</w:t>
      </w:r>
    </w:p>
    <w:p w14:paraId="7E45BB30" w14:textId="3FCED6E8" w:rsidR="00653F8C" w:rsidRPr="00C435AF" w:rsidRDefault="00653F8C" w:rsidP="00653F8C">
      <w:pPr>
        <w:jc w:val="center"/>
        <w:rPr>
          <w:b/>
          <w:lang w:val="en-IE"/>
        </w:rPr>
      </w:pPr>
      <w:r w:rsidRPr="00C435AF">
        <w:rPr>
          <w:b/>
          <w:lang w:val="en-IE"/>
        </w:rPr>
        <w:t>European Parliament, Room ASP 5G2</w:t>
      </w:r>
    </w:p>
    <w:p w14:paraId="258D4B11" w14:textId="78F8E90E" w:rsidR="002C5027" w:rsidRPr="00C435AF" w:rsidRDefault="002C5027" w:rsidP="00997504">
      <w:pPr>
        <w:jc w:val="center"/>
        <w:rPr>
          <w:b/>
          <w:lang w:val="en-IE"/>
        </w:rPr>
      </w:pPr>
      <w:r w:rsidRPr="00C435AF">
        <w:rPr>
          <w:b/>
          <w:lang w:val="en-IE"/>
        </w:rPr>
        <w:t>Draft Minutes</w:t>
      </w:r>
    </w:p>
    <w:p w14:paraId="524AD37B" w14:textId="77777777" w:rsidR="00997504" w:rsidRPr="00C435AF" w:rsidRDefault="002C5027" w:rsidP="00997504">
      <w:pPr>
        <w:rPr>
          <w:b/>
          <w:lang w:val="en-IE"/>
        </w:rPr>
      </w:pPr>
      <w:r w:rsidRPr="00C435AF">
        <w:rPr>
          <w:rFonts w:asciiTheme="majorHAnsi" w:hAnsiTheme="majorHAnsi" w:cstheme="majorHAnsi"/>
          <w:b/>
          <w:lang w:val="en-IE"/>
        </w:rPr>
        <w:t>Participants:</w:t>
      </w:r>
      <w:r w:rsidR="00997504" w:rsidRPr="00C435AF">
        <w:rPr>
          <w:b/>
          <w:lang w:val="en-IE"/>
        </w:rPr>
        <w:t xml:space="preserve"> </w:t>
      </w:r>
    </w:p>
    <w:p w14:paraId="70856AE8" w14:textId="77777777" w:rsidR="00653F8C" w:rsidRPr="00C435AF" w:rsidRDefault="00653F8C" w:rsidP="00653F8C">
      <w:pPr>
        <w:rPr>
          <w:rFonts w:cstheme="majorHAnsi"/>
          <w:u w:val="single"/>
          <w:lang w:val="en-IE"/>
        </w:rPr>
      </w:pPr>
      <w:r w:rsidRPr="00C435AF">
        <w:rPr>
          <w:rFonts w:cstheme="majorHAnsi"/>
          <w:u w:val="single"/>
          <w:lang w:val="en-IE"/>
        </w:rPr>
        <w:t xml:space="preserve">EU Framework to promote, protect and monitor the implementation of the CRPD </w:t>
      </w:r>
    </w:p>
    <w:p w14:paraId="49632CC8" w14:textId="0AD69C64" w:rsidR="00653F8C" w:rsidRPr="00C435AF" w:rsidRDefault="00653F8C" w:rsidP="00653F8C">
      <w:pPr>
        <w:rPr>
          <w:rFonts w:cs="Arial"/>
          <w:lang w:val="en-IE"/>
        </w:rPr>
      </w:pPr>
      <w:r w:rsidRPr="00C435AF">
        <w:rPr>
          <w:rFonts w:cs="Arial"/>
          <w:lang w:val="en-IE"/>
        </w:rPr>
        <w:t>European Ombudsman (EO): Elpida Apostolidou</w:t>
      </w:r>
    </w:p>
    <w:p w14:paraId="7CB9E113" w14:textId="65E11687" w:rsidR="00653F8C" w:rsidRPr="00C435AF" w:rsidRDefault="00653F8C" w:rsidP="00653F8C">
      <w:pPr>
        <w:rPr>
          <w:rFonts w:cs="Arial"/>
          <w:lang w:val="en-IE"/>
        </w:rPr>
      </w:pPr>
      <w:r w:rsidRPr="00C435AF">
        <w:rPr>
          <w:rFonts w:cs="Arial"/>
          <w:lang w:val="en-IE"/>
        </w:rPr>
        <w:t>European Parliament (EP): Monika Makay, Katja Vatter</w:t>
      </w:r>
    </w:p>
    <w:p w14:paraId="01FC8FBD" w14:textId="47408270" w:rsidR="00653F8C" w:rsidRPr="00C435AF" w:rsidRDefault="007818DB" w:rsidP="00653F8C">
      <w:pPr>
        <w:rPr>
          <w:rFonts w:cs="Arial"/>
          <w:lang w:val="en-IE"/>
        </w:rPr>
      </w:pPr>
      <w:r>
        <w:rPr>
          <w:rFonts w:cs="Arial"/>
          <w:lang w:val="en-IE"/>
        </w:rPr>
        <w:t>E</w:t>
      </w:r>
      <w:r w:rsidR="00653F8C" w:rsidRPr="00C435AF">
        <w:rPr>
          <w:rFonts w:cs="Arial"/>
          <w:lang w:val="en-IE"/>
        </w:rPr>
        <w:t>uropean Disability Forum (EDF): An-Sofie Leenknecht, Saskia E</w:t>
      </w:r>
      <w:r w:rsidR="00317BD4">
        <w:rPr>
          <w:rFonts w:cs="Arial"/>
          <w:lang w:val="en-IE"/>
        </w:rPr>
        <w:t>Meetings</w:t>
      </w:r>
      <w:r w:rsidR="00653F8C" w:rsidRPr="00C435AF">
        <w:rPr>
          <w:rFonts w:cs="Arial"/>
          <w:lang w:val="en-IE"/>
        </w:rPr>
        <w:t>wing</w:t>
      </w:r>
    </w:p>
    <w:p w14:paraId="47C1EE1C" w14:textId="616E74E1" w:rsidR="00653F8C" w:rsidRPr="00C435AF" w:rsidRDefault="00653F8C" w:rsidP="00653F8C">
      <w:pPr>
        <w:rPr>
          <w:rFonts w:cs="Arial"/>
          <w:lang w:val="en-IE"/>
        </w:rPr>
      </w:pPr>
      <w:r w:rsidRPr="00C435AF">
        <w:rPr>
          <w:rFonts w:cs="Arial"/>
          <w:lang w:val="en-IE"/>
        </w:rPr>
        <w:t xml:space="preserve">Fundamental Rights Agency (FRA): Henri Nickels </w:t>
      </w:r>
    </w:p>
    <w:p w14:paraId="375D1848" w14:textId="77777777" w:rsidR="00C435AF" w:rsidRPr="00C435AF" w:rsidRDefault="00C435AF" w:rsidP="00486E3B">
      <w:pPr>
        <w:rPr>
          <w:rFonts w:cstheme="majorHAnsi"/>
          <w:u w:val="single"/>
          <w:lang w:val="en-IE"/>
        </w:rPr>
      </w:pPr>
    </w:p>
    <w:p w14:paraId="668F154A" w14:textId="30B0F286" w:rsidR="00F5736D" w:rsidRPr="00C435AF" w:rsidRDefault="00F5736D" w:rsidP="00486E3B">
      <w:pPr>
        <w:rPr>
          <w:rFonts w:cs="Arial"/>
          <w:lang w:val="en-IE"/>
        </w:rPr>
      </w:pPr>
      <w:r w:rsidRPr="00C435AF">
        <w:rPr>
          <w:rFonts w:cstheme="majorHAnsi"/>
          <w:u w:val="single"/>
          <w:lang w:val="en-IE"/>
        </w:rPr>
        <w:t>National frameworks established under Article 33(2) CRPD</w:t>
      </w:r>
      <w:r w:rsidR="00C9657A" w:rsidRPr="00C435AF">
        <w:rPr>
          <w:rFonts w:cstheme="majorHAnsi"/>
          <w:u w:val="single"/>
          <w:lang w:val="en-IE"/>
        </w:rPr>
        <w:t>:</w:t>
      </w:r>
    </w:p>
    <w:p w14:paraId="03502874" w14:textId="70501759" w:rsidR="00653F8C" w:rsidRPr="00C435AF" w:rsidRDefault="00653F8C" w:rsidP="00000DFE">
      <w:pPr>
        <w:rPr>
          <w:lang w:val="en-IE"/>
        </w:rPr>
      </w:pPr>
      <w:r w:rsidRPr="00C435AF">
        <w:rPr>
          <w:lang w:val="en-IE"/>
        </w:rPr>
        <w:t>BE: Carole van Basselaere</w:t>
      </w:r>
    </w:p>
    <w:p w14:paraId="1BDCC849" w14:textId="4B9C9B81" w:rsidR="00653F8C" w:rsidRPr="00C435AF" w:rsidRDefault="00653F8C" w:rsidP="00000DFE">
      <w:pPr>
        <w:rPr>
          <w:lang w:val="en-IE"/>
        </w:rPr>
      </w:pPr>
      <w:r w:rsidRPr="00C435AF">
        <w:rPr>
          <w:lang w:val="en-IE"/>
        </w:rPr>
        <w:t>CY: Kyriakis Kyriakou</w:t>
      </w:r>
    </w:p>
    <w:p w14:paraId="7B579285" w14:textId="13A8BBB3" w:rsidR="00653F8C" w:rsidRPr="00C435AF" w:rsidRDefault="00653F8C" w:rsidP="00000DFE">
      <w:pPr>
        <w:rPr>
          <w:lang w:val="en-IE"/>
        </w:rPr>
      </w:pPr>
      <w:r w:rsidRPr="00C435AF">
        <w:rPr>
          <w:lang w:val="en-IE"/>
        </w:rPr>
        <w:t>CZ: Lenka Frydkova (written input)</w:t>
      </w:r>
    </w:p>
    <w:p w14:paraId="352C9ED1" w14:textId="7C5A0E61" w:rsidR="00653F8C" w:rsidRPr="00C90D71" w:rsidRDefault="00653F8C" w:rsidP="00000DFE">
      <w:pPr>
        <w:rPr>
          <w:lang w:val="it-IT"/>
        </w:rPr>
      </w:pPr>
      <w:r w:rsidRPr="00C90D71">
        <w:rPr>
          <w:lang w:val="it-IT"/>
        </w:rPr>
        <w:t xml:space="preserve">DE: </w:t>
      </w:r>
      <w:r w:rsidRPr="00C90D71">
        <w:rPr>
          <w:rFonts w:cs="Arial"/>
          <w:lang w:val="it-IT"/>
        </w:rPr>
        <w:t>Leander Palleit</w:t>
      </w:r>
    </w:p>
    <w:p w14:paraId="1982A92F" w14:textId="25E69F25" w:rsidR="00653F8C" w:rsidRPr="00C90D71" w:rsidRDefault="00653F8C" w:rsidP="00000DFE">
      <w:pPr>
        <w:rPr>
          <w:lang w:val="it-IT"/>
        </w:rPr>
      </w:pPr>
      <w:r w:rsidRPr="00C90D71">
        <w:rPr>
          <w:lang w:val="it-IT"/>
        </w:rPr>
        <w:t>ES: Fatima Garcia Salazar</w:t>
      </w:r>
    </w:p>
    <w:p w14:paraId="786A0106" w14:textId="1B740451" w:rsidR="00653F8C" w:rsidRPr="008C583E" w:rsidRDefault="00653F8C" w:rsidP="00000DFE">
      <w:pPr>
        <w:rPr>
          <w:lang w:val="en-IE"/>
        </w:rPr>
      </w:pPr>
      <w:r w:rsidRPr="008C583E">
        <w:rPr>
          <w:lang w:val="en-IE"/>
        </w:rPr>
        <w:t>FI: Mikko Joronen</w:t>
      </w:r>
    </w:p>
    <w:p w14:paraId="4F8605A5" w14:textId="133BAE20" w:rsidR="00653F8C" w:rsidRPr="008C583E" w:rsidRDefault="00653F8C" w:rsidP="00000DFE">
      <w:pPr>
        <w:rPr>
          <w:lang w:val="en-IE"/>
        </w:rPr>
      </w:pPr>
      <w:r w:rsidRPr="008C583E">
        <w:rPr>
          <w:lang w:val="en-IE"/>
        </w:rPr>
        <w:t xml:space="preserve">FR: </w:t>
      </w:r>
      <w:r w:rsidR="00D774B5" w:rsidRPr="008C583E">
        <w:rPr>
          <w:lang w:val="en-IE"/>
        </w:rPr>
        <w:t xml:space="preserve">Fabienne Jegu </w:t>
      </w:r>
      <w:r w:rsidRPr="008C583E">
        <w:rPr>
          <w:lang w:val="en-IE"/>
        </w:rPr>
        <w:t>(written input)</w:t>
      </w:r>
    </w:p>
    <w:p w14:paraId="3E9AE631" w14:textId="06B0FFF0" w:rsidR="00653F8C" w:rsidRPr="00C435AF" w:rsidRDefault="00653F8C" w:rsidP="00000DFE">
      <w:pPr>
        <w:rPr>
          <w:lang w:val="en-IE"/>
        </w:rPr>
      </w:pPr>
      <w:r w:rsidRPr="00C435AF">
        <w:rPr>
          <w:lang w:val="en-IE"/>
        </w:rPr>
        <w:t>HR</w:t>
      </w:r>
      <w:r w:rsidR="00D774B5" w:rsidRPr="00C435AF">
        <w:rPr>
          <w:lang w:val="en-IE"/>
        </w:rPr>
        <w:t>: Darijo Jurisic and Branka Meic</w:t>
      </w:r>
    </w:p>
    <w:p w14:paraId="577DC2DC" w14:textId="4F5749EB" w:rsidR="00653F8C" w:rsidRPr="00C435AF" w:rsidRDefault="00653F8C" w:rsidP="00000DFE">
      <w:pPr>
        <w:rPr>
          <w:lang w:val="en-IE"/>
        </w:rPr>
      </w:pPr>
      <w:r w:rsidRPr="00C435AF">
        <w:rPr>
          <w:lang w:val="en-IE"/>
        </w:rPr>
        <w:t>LV</w:t>
      </w:r>
      <w:r w:rsidR="00D774B5" w:rsidRPr="00C435AF">
        <w:rPr>
          <w:lang w:val="en-IE"/>
        </w:rPr>
        <w:t>: Anete Ilves</w:t>
      </w:r>
    </w:p>
    <w:p w14:paraId="2809E447" w14:textId="49B803D8" w:rsidR="00653F8C" w:rsidRPr="00C435AF" w:rsidRDefault="00653F8C" w:rsidP="00000DFE">
      <w:pPr>
        <w:rPr>
          <w:lang w:val="en-IE"/>
        </w:rPr>
      </w:pPr>
      <w:r w:rsidRPr="00C435AF">
        <w:rPr>
          <w:lang w:val="en-IE"/>
        </w:rPr>
        <w:t>MT: Rhoda Garland (written input)</w:t>
      </w:r>
    </w:p>
    <w:p w14:paraId="10631C78" w14:textId="11046937" w:rsidR="00653F8C" w:rsidRPr="00C435AF" w:rsidRDefault="00653F8C" w:rsidP="00000DFE">
      <w:pPr>
        <w:rPr>
          <w:lang w:val="en-IE"/>
        </w:rPr>
      </w:pPr>
      <w:r w:rsidRPr="00C435AF">
        <w:rPr>
          <w:lang w:val="en-IE"/>
        </w:rPr>
        <w:t>SK</w:t>
      </w:r>
      <w:r w:rsidR="00D774B5" w:rsidRPr="00C435AF">
        <w:rPr>
          <w:lang w:val="en-IE"/>
        </w:rPr>
        <w:t xml:space="preserve">: </w:t>
      </w:r>
      <w:r w:rsidR="00C435AF">
        <w:rPr>
          <w:lang w:val="en-IE"/>
        </w:rPr>
        <w:t>Eva Megova</w:t>
      </w:r>
      <w:r w:rsidRPr="00C435AF">
        <w:rPr>
          <w:lang w:val="en-IE"/>
        </w:rPr>
        <w:t xml:space="preserve"> (written input)</w:t>
      </w:r>
    </w:p>
    <w:p w14:paraId="3DCAA224" w14:textId="77777777" w:rsidR="00C435AF" w:rsidRPr="00C435AF" w:rsidRDefault="00C435AF" w:rsidP="00000DFE">
      <w:pPr>
        <w:rPr>
          <w:lang w:val="en-IE"/>
        </w:rPr>
      </w:pPr>
    </w:p>
    <w:p w14:paraId="21BB15FF" w14:textId="2147A617" w:rsidR="00C435AF" w:rsidRPr="00C435AF" w:rsidRDefault="00C435AF" w:rsidP="00000DFE">
      <w:pPr>
        <w:rPr>
          <w:u w:val="single"/>
          <w:lang w:val="en-IE"/>
        </w:rPr>
      </w:pPr>
      <w:r w:rsidRPr="00C435AF">
        <w:rPr>
          <w:u w:val="single"/>
          <w:lang w:val="en-IE"/>
        </w:rPr>
        <w:t>Speakers</w:t>
      </w:r>
    </w:p>
    <w:p w14:paraId="1E7E6F89" w14:textId="77777777" w:rsidR="00653F8C" w:rsidRPr="00C435AF" w:rsidRDefault="00653F8C" w:rsidP="00653F8C">
      <w:pPr>
        <w:rPr>
          <w:lang w:val="en-IE"/>
        </w:rPr>
      </w:pPr>
      <w:r w:rsidRPr="00C435AF">
        <w:rPr>
          <w:lang w:val="en-IE"/>
        </w:rPr>
        <w:t>Theresia Degener, Chair of the UN CRPD committee</w:t>
      </w:r>
    </w:p>
    <w:p w14:paraId="7389AA1E" w14:textId="77777777" w:rsidR="00653F8C" w:rsidRPr="00C435AF" w:rsidRDefault="00653F8C" w:rsidP="00653F8C">
      <w:pPr>
        <w:rPr>
          <w:lang w:val="en-IE"/>
        </w:rPr>
      </w:pPr>
      <w:r w:rsidRPr="00C435AF">
        <w:rPr>
          <w:lang w:val="en-IE"/>
        </w:rPr>
        <w:t>Natasa Kokic, representative of the European Expert Group on the transition from institutional to community based care</w:t>
      </w:r>
    </w:p>
    <w:p w14:paraId="5F4CC069" w14:textId="77777777" w:rsidR="00653F8C" w:rsidRPr="00C435AF" w:rsidRDefault="00653F8C" w:rsidP="00000DFE">
      <w:pPr>
        <w:rPr>
          <w:lang w:val="en-IE"/>
        </w:rPr>
      </w:pPr>
    </w:p>
    <w:p w14:paraId="0BD27722" w14:textId="77777777" w:rsidR="00465C24" w:rsidRPr="00C1295F" w:rsidRDefault="00465C24" w:rsidP="00465C24">
      <w:pPr>
        <w:numPr>
          <w:ilvl w:val="0"/>
          <w:numId w:val="10"/>
        </w:numPr>
        <w:spacing w:after="0" w:line="240" w:lineRule="auto"/>
        <w:rPr>
          <w:rFonts w:asciiTheme="majorHAnsi" w:hAnsiTheme="majorHAnsi" w:cs="Arial"/>
          <w:b/>
        </w:rPr>
      </w:pPr>
      <w:r w:rsidRPr="00C1295F">
        <w:rPr>
          <w:rFonts w:asciiTheme="majorHAnsi" w:hAnsiTheme="majorHAnsi" w:cs="Arial"/>
          <w:b/>
        </w:rPr>
        <w:t xml:space="preserve">Welcome and </w:t>
      </w:r>
      <w:r>
        <w:rPr>
          <w:rFonts w:asciiTheme="majorHAnsi" w:hAnsiTheme="majorHAnsi" w:cs="Arial"/>
          <w:b/>
        </w:rPr>
        <w:t>purpose of the meeting</w:t>
      </w:r>
      <w:r w:rsidRPr="00C1295F">
        <w:rPr>
          <w:rFonts w:asciiTheme="majorHAnsi" w:hAnsiTheme="majorHAnsi" w:cs="Arial"/>
          <w:b/>
        </w:rPr>
        <w:t xml:space="preserve"> </w:t>
      </w:r>
    </w:p>
    <w:p w14:paraId="2430FAEA" w14:textId="77777777" w:rsidR="00465C24" w:rsidRDefault="00465C24" w:rsidP="00465C24">
      <w:pPr>
        <w:rPr>
          <w:rFonts w:cs="Arial"/>
        </w:rPr>
      </w:pPr>
      <w:r w:rsidRPr="007E7F02">
        <w:rPr>
          <w:rFonts w:cs="Arial"/>
        </w:rPr>
        <w:t>FRA opened the meeting as chair of the EU Framework and welcomed the participants.</w:t>
      </w:r>
    </w:p>
    <w:p w14:paraId="10D8DB68" w14:textId="77777777" w:rsidR="007818DB" w:rsidRPr="007E7F02" w:rsidRDefault="007818DB" w:rsidP="00465C24">
      <w:pPr>
        <w:rPr>
          <w:rFonts w:cs="Arial"/>
        </w:rPr>
      </w:pPr>
    </w:p>
    <w:p w14:paraId="30CDA8B6" w14:textId="77777777" w:rsidR="00465C24" w:rsidRPr="00C1295F" w:rsidRDefault="00465C24" w:rsidP="00465C24">
      <w:pPr>
        <w:numPr>
          <w:ilvl w:val="0"/>
          <w:numId w:val="10"/>
        </w:numPr>
        <w:spacing w:after="0" w:line="240" w:lineRule="auto"/>
        <w:rPr>
          <w:rFonts w:asciiTheme="majorHAnsi" w:hAnsiTheme="majorHAnsi" w:cs="Arial"/>
          <w:b/>
        </w:rPr>
      </w:pPr>
      <w:r>
        <w:rPr>
          <w:rFonts w:asciiTheme="majorHAnsi" w:hAnsiTheme="majorHAnsi" w:cs="Arial"/>
          <w:b/>
        </w:rPr>
        <w:t>Activities to promote, protect and monitor the implementation of the CRPD</w:t>
      </w:r>
    </w:p>
    <w:p w14:paraId="2AD28513" w14:textId="50E2AC16" w:rsidR="00000DFE" w:rsidRPr="00465C24" w:rsidRDefault="00465C24" w:rsidP="00486E3B">
      <w:pPr>
        <w:rPr>
          <w:rFonts w:cs="Arial"/>
        </w:rPr>
      </w:pPr>
      <w:r>
        <w:t>With the EP moderating, participants presented some of the activities they have undertaken to promote, protect and monitor the implementation of the CRPD since the last meeting in 2016</w:t>
      </w:r>
      <w:r w:rsidR="004307F0">
        <w:t>.</w:t>
      </w:r>
    </w:p>
    <w:p w14:paraId="0CDAE584" w14:textId="77777777" w:rsidR="00C90D71" w:rsidRPr="00C40CE3" w:rsidRDefault="00C90D71" w:rsidP="00C90D71">
      <w:pPr>
        <w:spacing w:after="240"/>
        <w:rPr>
          <w:rFonts w:cstheme="majorHAnsi"/>
          <w:u w:val="single"/>
        </w:rPr>
      </w:pPr>
      <w:r w:rsidRPr="00C40CE3">
        <w:rPr>
          <w:rFonts w:cstheme="majorHAnsi"/>
          <w:u w:val="single"/>
        </w:rPr>
        <w:t xml:space="preserve">EU Framework to promote, protect and monitor the implementation of the CRPD </w:t>
      </w:r>
    </w:p>
    <w:p w14:paraId="5D2985D1" w14:textId="0949021C" w:rsidR="00C90D71" w:rsidRPr="00C435AF" w:rsidRDefault="00C90D71" w:rsidP="00C90D71">
      <w:pPr>
        <w:rPr>
          <w:lang w:val="en-IE"/>
        </w:rPr>
      </w:pPr>
      <w:r>
        <w:rPr>
          <w:rFonts w:cs="Arial"/>
        </w:rPr>
        <w:lastRenderedPageBreak/>
        <w:t xml:space="preserve">Framework: </w:t>
      </w:r>
      <w:r w:rsidRPr="00C435AF">
        <w:rPr>
          <w:lang w:val="en-IE"/>
        </w:rPr>
        <w:t>The work program</w:t>
      </w:r>
      <w:r w:rsidR="007818DB">
        <w:rPr>
          <w:lang w:val="en-IE"/>
        </w:rPr>
        <w:t>me</w:t>
      </w:r>
      <w:r w:rsidRPr="00C435AF">
        <w:rPr>
          <w:lang w:val="en-IE"/>
        </w:rPr>
        <w:t xml:space="preserve"> was adopted</w:t>
      </w:r>
      <w:r w:rsidR="007818DB">
        <w:rPr>
          <w:lang w:val="en-IE"/>
        </w:rPr>
        <w:t xml:space="preserve">; </w:t>
      </w:r>
      <w:r w:rsidRPr="00C435AF">
        <w:rPr>
          <w:lang w:val="en-IE"/>
        </w:rPr>
        <w:t xml:space="preserve">the </w:t>
      </w:r>
      <w:r w:rsidR="007818DB">
        <w:rPr>
          <w:lang w:val="en-IE"/>
        </w:rPr>
        <w:t xml:space="preserve">first </w:t>
      </w:r>
      <w:r w:rsidRPr="00C435AF">
        <w:rPr>
          <w:lang w:val="en-IE"/>
        </w:rPr>
        <w:t>newsletter circulat</w:t>
      </w:r>
      <w:r w:rsidR="007818DB">
        <w:rPr>
          <w:lang w:val="en-IE"/>
        </w:rPr>
        <w:t xml:space="preserve">ed; </w:t>
      </w:r>
      <w:r w:rsidRPr="00C435AF">
        <w:rPr>
          <w:lang w:val="en-IE"/>
        </w:rPr>
        <w:t xml:space="preserve">the </w:t>
      </w:r>
      <w:r w:rsidR="007818DB">
        <w:rPr>
          <w:lang w:val="en-IE"/>
        </w:rPr>
        <w:t xml:space="preserve">Framework </w:t>
      </w:r>
      <w:r w:rsidRPr="00C435AF">
        <w:rPr>
          <w:lang w:val="en-IE"/>
        </w:rPr>
        <w:t xml:space="preserve">website </w:t>
      </w:r>
      <w:r w:rsidR="004307F0">
        <w:rPr>
          <w:lang w:val="en-IE"/>
        </w:rPr>
        <w:t xml:space="preserve">was </w:t>
      </w:r>
      <w:r w:rsidRPr="00C435AF">
        <w:rPr>
          <w:lang w:val="en-IE"/>
        </w:rPr>
        <w:t>translated into all official languages</w:t>
      </w:r>
      <w:r w:rsidR="007818DB">
        <w:rPr>
          <w:lang w:val="en-IE"/>
        </w:rPr>
        <w:t>;</w:t>
      </w:r>
      <w:r w:rsidRPr="00C435AF">
        <w:rPr>
          <w:lang w:val="en-IE"/>
        </w:rPr>
        <w:t xml:space="preserve"> </w:t>
      </w:r>
      <w:r w:rsidR="00CF7A85">
        <w:rPr>
          <w:lang w:val="en-IE"/>
        </w:rPr>
        <w:t xml:space="preserve">the </w:t>
      </w:r>
      <w:r w:rsidRPr="00C435AF">
        <w:rPr>
          <w:lang w:val="en-IE"/>
        </w:rPr>
        <w:t xml:space="preserve">mailing list </w:t>
      </w:r>
      <w:r w:rsidR="00CF7A85">
        <w:rPr>
          <w:lang w:val="en-IE"/>
        </w:rPr>
        <w:t xml:space="preserve">was </w:t>
      </w:r>
      <w:r w:rsidRPr="00C435AF">
        <w:rPr>
          <w:lang w:val="en-IE"/>
        </w:rPr>
        <w:t>updated</w:t>
      </w:r>
      <w:r>
        <w:rPr>
          <w:lang w:val="en-IE"/>
        </w:rPr>
        <w:t xml:space="preserve">. </w:t>
      </w:r>
      <w:r w:rsidRPr="00C435AF">
        <w:rPr>
          <w:lang w:val="en-IE"/>
        </w:rPr>
        <w:t>The Framework met with the Council’s working group on human rights</w:t>
      </w:r>
      <w:r w:rsidR="004307F0">
        <w:rPr>
          <w:lang w:val="en-IE"/>
        </w:rPr>
        <w:t xml:space="preserve"> (COHOM)</w:t>
      </w:r>
      <w:r w:rsidRPr="00C435AF">
        <w:rPr>
          <w:lang w:val="en-IE"/>
        </w:rPr>
        <w:t xml:space="preserve"> to discuss the EU’s ratification of the Optional Protocol. </w:t>
      </w:r>
      <w:r>
        <w:rPr>
          <w:lang w:val="en-IE"/>
        </w:rPr>
        <w:t xml:space="preserve"> </w:t>
      </w:r>
      <w:r w:rsidRPr="00C435AF">
        <w:rPr>
          <w:lang w:val="en-IE"/>
        </w:rPr>
        <w:t>It also provided a</w:t>
      </w:r>
      <w:r>
        <w:rPr>
          <w:lang w:val="en-IE"/>
        </w:rPr>
        <w:t xml:space="preserve"> CEPOL webinar</w:t>
      </w:r>
      <w:r w:rsidRPr="00C435AF">
        <w:rPr>
          <w:lang w:val="en-IE"/>
        </w:rPr>
        <w:t xml:space="preserve"> on how EU agencies and bodies can better implement the convention in their work.</w:t>
      </w:r>
    </w:p>
    <w:p w14:paraId="11E5449F" w14:textId="155F4D70" w:rsidR="003E3351" w:rsidRPr="00C435AF" w:rsidRDefault="003206B7" w:rsidP="003E3351">
      <w:pPr>
        <w:rPr>
          <w:lang w:val="en-IE"/>
        </w:rPr>
      </w:pPr>
      <w:r>
        <w:rPr>
          <w:lang w:val="en-IE"/>
        </w:rPr>
        <w:t>EDF:</w:t>
      </w:r>
      <w:r w:rsidR="003E3351" w:rsidRPr="003E3351">
        <w:rPr>
          <w:lang w:val="en-IE"/>
        </w:rPr>
        <w:t xml:space="preserve"> </w:t>
      </w:r>
      <w:r w:rsidR="003E3351">
        <w:rPr>
          <w:lang w:val="en-IE"/>
        </w:rPr>
        <w:t>Awareness raising on the c</w:t>
      </w:r>
      <w:r w:rsidR="003E3351" w:rsidRPr="00C435AF">
        <w:rPr>
          <w:lang w:val="en-IE"/>
        </w:rPr>
        <w:t>oncluding observations made for the EU</w:t>
      </w:r>
      <w:r w:rsidR="00CF7A85">
        <w:rPr>
          <w:lang w:val="en-IE"/>
        </w:rPr>
        <w:t xml:space="preserve">, also </w:t>
      </w:r>
      <w:r w:rsidR="003E3351" w:rsidRPr="00C435AF">
        <w:rPr>
          <w:lang w:val="en-IE"/>
        </w:rPr>
        <w:t xml:space="preserve">followed </w:t>
      </w:r>
      <w:r w:rsidR="00CF7A85">
        <w:rPr>
          <w:lang w:val="en-IE"/>
        </w:rPr>
        <w:t xml:space="preserve">up </w:t>
      </w:r>
      <w:r w:rsidR="003E3351" w:rsidRPr="00C435AF">
        <w:rPr>
          <w:lang w:val="en-IE"/>
        </w:rPr>
        <w:t xml:space="preserve">with civil society hearings to measure the impact of those </w:t>
      </w:r>
      <w:r w:rsidR="003E3351">
        <w:rPr>
          <w:lang w:val="en-IE"/>
        </w:rPr>
        <w:t>c</w:t>
      </w:r>
      <w:r w:rsidR="003E3351" w:rsidRPr="00C435AF">
        <w:rPr>
          <w:lang w:val="en-IE"/>
        </w:rPr>
        <w:t xml:space="preserve">oncluding observations on people. </w:t>
      </w:r>
      <w:r w:rsidR="00CF7A85">
        <w:rPr>
          <w:lang w:val="en-IE"/>
        </w:rPr>
        <w:t>EDF began a</w:t>
      </w:r>
      <w:r w:rsidR="003E3351" w:rsidRPr="00C435AF">
        <w:rPr>
          <w:lang w:val="en-IE"/>
        </w:rPr>
        <w:t>dvocating for a follow-up to the European Disability Strategy. On the back of the 20</w:t>
      </w:r>
      <w:r w:rsidR="003E3351" w:rsidRPr="003E3351">
        <w:rPr>
          <w:vertAlign w:val="superscript"/>
          <w:lang w:val="en-IE"/>
        </w:rPr>
        <w:t>th</w:t>
      </w:r>
      <w:r w:rsidR="003E3351" w:rsidRPr="00C435AF">
        <w:rPr>
          <w:lang w:val="en-IE"/>
        </w:rPr>
        <w:t xml:space="preserve"> anniversary of EDF, EDF organised a conference with the aim to </w:t>
      </w:r>
      <w:r w:rsidR="003E3351">
        <w:rPr>
          <w:lang w:val="en-IE"/>
        </w:rPr>
        <w:t>build</w:t>
      </w:r>
      <w:r w:rsidR="003E3351" w:rsidRPr="00C435AF">
        <w:rPr>
          <w:lang w:val="en-IE"/>
        </w:rPr>
        <w:t xml:space="preserve"> a more inclusive disability movement, bringing in representative organisations of women with disabilities, </w:t>
      </w:r>
      <w:r w:rsidR="00CF7A85">
        <w:rPr>
          <w:lang w:val="en-IE"/>
        </w:rPr>
        <w:t>children with disabilities</w:t>
      </w:r>
      <w:r w:rsidR="003E3351" w:rsidRPr="00C435AF">
        <w:rPr>
          <w:lang w:val="en-IE"/>
        </w:rPr>
        <w:t xml:space="preserve">, refugees, youth, older people, etc. </w:t>
      </w:r>
      <w:r w:rsidR="003E3351">
        <w:rPr>
          <w:lang w:val="en-IE"/>
        </w:rPr>
        <w:t>O</w:t>
      </w:r>
      <w:r w:rsidR="003E3351" w:rsidRPr="00C435AF">
        <w:rPr>
          <w:lang w:val="en-IE"/>
        </w:rPr>
        <w:t>n refugees</w:t>
      </w:r>
      <w:r w:rsidR="003E3351">
        <w:rPr>
          <w:lang w:val="en-IE"/>
        </w:rPr>
        <w:t>,</w:t>
      </w:r>
      <w:r w:rsidR="003E3351" w:rsidRPr="00C435AF">
        <w:rPr>
          <w:lang w:val="en-IE"/>
        </w:rPr>
        <w:t xml:space="preserve"> EDF established a working group </w:t>
      </w:r>
      <w:r w:rsidR="00CF7A85">
        <w:rPr>
          <w:lang w:val="en-IE"/>
        </w:rPr>
        <w:t xml:space="preserve">to support </w:t>
      </w:r>
      <w:r w:rsidR="003E3351" w:rsidRPr="00C435AF">
        <w:rPr>
          <w:lang w:val="en-IE"/>
        </w:rPr>
        <w:t xml:space="preserve">its members </w:t>
      </w:r>
      <w:r w:rsidR="00CF7A85">
        <w:rPr>
          <w:lang w:val="en-IE"/>
        </w:rPr>
        <w:t xml:space="preserve">that are </w:t>
      </w:r>
      <w:r w:rsidR="003E3351" w:rsidRPr="00C435AF">
        <w:rPr>
          <w:lang w:val="en-IE"/>
        </w:rPr>
        <w:t xml:space="preserve">working with </w:t>
      </w:r>
      <w:r w:rsidR="00CF7A85">
        <w:rPr>
          <w:lang w:val="en-IE"/>
        </w:rPr>
        <w:t xml:space="preserve">refugees with disabilities. </w:t>
      </w:r>
      <w:r w:rsidR="00CB1FD2">
        <w:rPr>
          <w:lang w:val="en-IE"/>
        </w:rPr>
        <w:t xml:space="preserve">EDF </w:t>
      </w:r>
      <w:r w:rsidR="003E3351" w:rsidRPr="00C435AF">
        <w:rPr>
          <w:lang w:val="en-IE"/>
        </w:rPr>
        <w:t>organis</w:t>
      </w:r>
      <w:r w:rsidR="00CB1FD2">
        <w:rPr>
          <w:lang w:val="en-IE"/>
        </w:rPr>
        <w:t xml:space="preserve">ed </w:t>
      </w:r>
      <w:r w:rsidR="003E3351" w:rsidRPr="00C435AF">
        <w:rPr>
          <w:lang w:val="en-IE"/>
        </w:rPr>
        <w:t>a side event at the C</w:t>
      </w:r>
      <w:r w:rsidR="00CB1FD2">
        <w:rPr>
          <w:lang w:val="en-IE"/>
        </w:rPr>
        <w:t xml:space="preserve">onference </w:t>
      </w:r>
      <w:r w:rsidR="00DB0E2B">
        <w:rPr>
          <w:lang w:val="en-IE"/>
        </w:rPr>
        <w:t>o</w:t>
      </w:r>
      <w:r w:rsidR="00CB1FD2">
        <w:rPr>
          <w:lang w:val="en-IE"/>
        </w:rPr>
        <w:t xml:space="preserve">f </w:t>
      </w:r>
      <w:r w:rsidR="003E3351" w:rsidRPr="00C435AF">
        <w:rPr>
          <w:lang w:val="en-IE"/>
        </w:rPr>
        <w:t>S</w:t>
      </w:r>
      <w:r w:rsidR="00CB1FD2">
        <w:rPr>
          <w:lang w:val="en-IE"/>
        </w:rPr>
        <w:t xml:space="preserve">tate </w:t>
      </w:r>
      <w:r w:rsidR="003E3351" w:rsidRPr="00C435AF">
        <w:rPr>
          <w:lang w:val="en-IE"/>
        </w:rPr>
        <w:t>P</w:t>
      </w:r>
      <w:r w:rsidR="00CB1FD2">
        <w:rPr>
          <w:lang w:val="en-IE"/>
        </w:rPr>
        <w:t>arties</w:t>
      </w:r>
      <w:r w:rsidR="003E3351" w:rsidRPr="00C435AF">
        <w:rPr>
          <w:lang w:val="en-IE"/>
        </w:rPr>
        <w:t xml:space="preserve"> in New York in June. EDF </w:t>
      </w:r>
      <w:r w:rsidR="00CB1FD2">
        <w:rPr>
          <w:lang w:val="en-IE"/>
        </w:rPr>
        <w:t xml:space="preserve">began </w:t>
      </w:r>
      <w:r w:rsidR="003E3351" w:rsidRPr="00C435AF">
        <w:rPr>
          <w:lang w:val="en-IE"/>
        </w:rPr>
        <w:t xml:space="preserve">a project with UNICEF on the inclusion of children with disabilities in the Balkans. </w:t>
      </w:r>
      <w:r w:rsidR="007818DB" w:rsidRPr="007818DB">
        <w:rPr>
          <w:lang w:val="en-IE"/>
        </w:rPr>
        <w:t>EDF adopted an emergency resolution</w:t>
      </w:r>
      <w:r w:rsidR="007818DB">
        <w:rPr>
          <w:lang w:val="en-IE"/>
        </w:rPr>
        <w:t xml:space="preserve"> on the proposed European </w:t>
      </w:r>
      <w:r w:rsidR="00CB1FD2">
        <w:rPr>
          <w:lang w:val="en-IE"/>
        </w:rPr>
        <w:t>Accessibility</w:t>
      </w:r>
      <w:r w:rsidR="007818DB">
        <w:rPr>
          <w:lang w:val="en-IE"/>
        </w:rPr>
        <w:t xml:space="preserve"> Act</w:t>
      </w:r>
      <w:r w:rsidR="00CB1FD2">
        <w:rPr>
          <w:lang w:val="en-IE"/>
        </w:rPr>
        <w:t xml:space="preserve">, </w:t>
      </w:r>
      <w:r w:rsidR="00CB1FD2" w:rsidRPr="007818DB">
        <w:rPr>
          <w:lang w:val="en-IE"/>
        </w:rPr>
        <w:t>cal</w:t>
      </w:r>
      <w:r w:rsidR="00CB1FD2">
        <w:rPr>
          <w:lang w:val="en-IE"/>
        </w:rPr>
        <w:t xml:space="preserve">ling </w:t>
      </w:r>
      <w:r w:rsidR="007818DB" w:rsidRPr="007818DB">
        <w:rPr>
          <w:lang w:val="en-IE"/>
        </w:rPr>
        <w:t>for a stronger act.</w:t>
      </w:r>
    </w:p>
    <w:p w14:paraId="28E6D5D6" w14:textId="3AA64A69" w:rsidR="003206B7" w:rsidRDefault="003206B7" w:rsidP="009536AB">
      <w:pPr>
        <w:rPr>
          <w:lang w:val="en-IE"/>
        </w:rPr>
      </w:pPr>
    </w:p>
    <w:p w14:paraId="61602163" w14:textId="78707207" w:rsidR="009536AB" w:rsidRDefault="00C90D71" w:rsidP="009536AB">
      <w:pPr>
        <w:rPr>
          <w:lang w:val="en-IE"/>
        </w:rPr>
      </w:pPr>
      <w:r w:rsidRPr="009536AB">
        <w:rPr>
          <w:lang w:val="en-IE"/>
        </w:rPr>
        <w:t>EO:</w:t>
      </w:r>
      <w:r w:rsidR="009536AB" w:rsidRPr="009536AB">
        <w:rPr>
          <w:lang w:val="en-IE"/>
        </w:rPr>
        <w:t xml:space="preserve"> </w:t>
      </w:r>
      <w:r w:rsidR="00397323" w:rsidRPr="00397323">
        <w:rPr>
          <w:lang w:val="en-IE"/>
        </w:rPr>
        <w:t xml:space="preserve">The Ombudsman’s own-initiative inquiry OI/4/2016/EA on whether the treatment of persons with disabilities under the Commission’s Joint Sickness Insurance Scheme (JSIS) complies with the CRPD is ongoing. Moreover, the Ombudsman is focusing on the area of web accessibility. In this context, she has engaged in making her Office’s website more accessible and user-friendly. By way of example, an external service provider recently assessed and validated the conformity of the Ombudsman’s website with the Web Content Accessibility Guidelines (WCAG 2.0), compliance level AA. The Ombudsman representative also referred to two inquiries on disability-related complaints, as regards: i) the Commission’s handling of two complaints from the same person concerning the application of the CRPD by the Czech Republic, ii) the Commission’s response to a complaint alleging that persons with disabilities are stigmatised by a picture warning to be used on tobacco products. The picture warning shows a person in a wheelchair alongside a text stating “smoking causes strokes and disability”. </w:t>
      </w:r>
      <w:r w:rsidR="00DB0E2B">
        <w:rPr>
          <w:lang w:val="en-IE"/>
        </w:rPr>
        <w:t>The second inquiry is ongoing.</w:t>
      </w:r>
    </w:p>
    <w:p w14:paraId="4FB9A960" w14:textId="77777777" w:rsidR="005C2965" w:rsidRDefault="005C2965" w:rsidP="005C2965">
      <w:pPr>
        <w:rPr>
          <w:lang w:val="en-IE"/>
        </w:rPr>
      </w:pPr>
    </w:p>
    <w:p w14:paraId="2A908EF4" w14:textId="77777777" w:rsidR="005C2965" w:rsidRDefault="005C2965" w:rsidP="005C2965">
      <w:pPr>
        <w:rPr>
          <w:b/>
          <w:u w:val="single"/>
          <w:lang w:val="en-IE"/>
        </w:rPr>
      </w:pPr>
      <w:r>
        <w:rPr>
          <w:lang w:val="en-IE"/>
        </w:rPr>
        <w:t>EP/PETI</w:t>
      </w:r>
      <w:r>
        <w:rPr>
          <w:b/>
          <w:lang w:val="en-IE"/>
        </w:rPr>
        <w:t>:</w:t>
      </w:r>
    </w:p>
    <w:p w14:paraId="06C8EA14" w14:textId="77777777" w:rsidR="005C2965" w:rsidRDefault="005C2965" w:rsidP="005C2965">
      <w:pPr>
        <w:rPr>
          <w:lang w:val="en-IE"/>
        </w:rPr>
      </w:pPr>
      <w:r>
        <w:rPr>
          <w:lang w:val="en-IE"/>
        </w:rPr>
        <w:t xml:space="preserve">The Policy Department for Citizens' Rights and Constitutional Affairs in the EP has issued a number of researches on the rights of persons with disabilities to assist in daily work. Currently, the policy department works on a study on inclusive education. In October 2017, a workshop on the rights of persons with disabilities as illustrated in petitions will be held. The last such workshop took place on 9 November 2016, to which the EU Framework participated. PETI worked on opinions on the Commission proposals for the European Accessibility Act and on the Marrakech treaty. </w:t>
      </w:r>
    </w:p>
    <w:p w14:paraId="64C8C706" w14:textId="77777777" w:rsidR="005C2965" w:rsidRDefault="005C2965" w:rsidP="005C2965">
      <w:pPr>
        <w:rPr>
          <w:lang w:val="en-IE"/>
        </w:rPr>
      </w:pPr>
      <w:r w:rsidRPr="00F07BA8">
        <w:rPr>
          <w:lang w:val="en-IE"/>
        </w:rPr>
        <w:t>EP</w:t>
      </w:r>
      <w:r>
        <w:rPr>
          <w:lang w:val="en-IE"/>
        </w:rPr>
        <w:t xml:space="preserve">/EMPL: </w:t>
      </w:r>
    </w:p>
    <w:p w14:paraId="05880F25" w14:textId="77777777" w:rsidR="005C2965" w:rsidRDefault="005C2965" w:rsidP="005C2965">
      <w:pPr>
        <w:rPr>
          <w:lang w:val="en-IE"/>
        </w:rPr>
      </w:pPr>
      <w:r>
        <w:rPr>
          <w:lang w:val="en-IE"/>
        </w:rPr>
        <w:t xml:space="preserve">Currently drafting a new implementation report on the disability strategy, with Helga Stevens as the rapporteur. She wants to involve persons with disabilities and disabled persons’ organisations (DPOs) inter alia through eight workshops, the outcome of the discussions will directly feed into the draft report. EMPL commissioned a study on female workers with disabilities, which will be available in first half of June. </w:t>
      </w:r>
    </w:p>
    <w:p w14:paraId="42E2E478" w14:textId="156398BA" w:rsidR="003206B7" w:rsidRDefault="003206B7" w:rsidP="009536AB">
      <w:pPr>
        <w:rPr>
          <w:lang w:val="en-IE"/>
        </w:rPr>
      </w:pPr>
    </w:p>
    <w:p w14:paraId="48D8DEA9" w14:textId="0573686F" w:rsidR="003206B7" w:rsidRDefault="003206B7" w:rsidP="003206B7">
      <w:pPr>
        <w:rPr>
          <w:lang w:val="en-IE"/>
        </w:rPr>
      </w:pPr>
      <w:r w:rsidRPr="00C435AF">
        <w:rPr>
          <w:lang w:val="en-IE"/>
        </w:rPr>
        <w:t>FRA:</w:t>
      </w:r>
      <w:r>
        <w:rPr>
          <w:lang w:val="en-IE"/>
        </w:rPr>
        <w:t xml:space="preserve"> The main activity </w:t>
      </w:r>
      <w:r w:rsidR="007818DB">
        <w:rPr>
          <w:lang w:val="en-IE"/>
        </w:rPr>
        <w:t>has consisted</w:t>
      </w:r>
      <w:r>
        <w:rPr>
          <w:lang w:val="en-IE"/>
        </w:rPr>
        <w:t xml:space="preserve"> of the </w:t>
      </w:r>
      <w:r w:rsidRPr="00C435AF">
        <w:rPr>
          <w:lang w:val="en-IE"/>
        </w:rPr>
        <w:t>fieldwork for the project on right to independent living</w:t>
      </w:r>
      <w:r>
        <w:rPr>
          <w:lang w:val="en-IE"/>
        </w:rPr>
        <w:t xml:space="preserve">, which is nearing completion. The </w:t>
      </w:r>
      <w:r w:rsidRPr="00C435AF">
        <w:rPr>
          <w:lang w:val="en-IE"/>
        </w:rPr>
        <w:t xml:space="preserve">findings </w:t>
      </w:r>
      <w:r>
        <w:rPr>
          <w:lang w:val="en-IE"/>
        </w:rPr>
        <w:t xml:space="preserve">will be published during the course of </w:t>
      </w:r>
      <w:r w:rsidRPr="00C435AF">
        <w:rPr>
          <w:lang w:val="en-IE"/>
        </w:rPr>
        <w:t>2018</w:t>
      </w:r>
      <w:r>
        <w:rPr>
          <w:lang w:val="en-IE"/>
        </w:rPr>
        <w:t>.</w:t>
      </w:r>
      <w:r w:rsidR="007818DB">
        <w:rPr>
          <w:lang w:val="en-IE"/>
        </w:rPr>
        <w:t xml:space="preserve"> FRA also worked on preparing papers to be presented at the Estonian Presidency’s October 2017 </w:t>
      </w:r>
      <w:r w:rsidR="00EB3EEE">
        <w:rPr>
          <w:lang w:val="en-IE"/>
        </w:rPr>
        <w:t>expert-level c</w:t>
      </w:r>
      <w:r w:rsidR="007818DB">
        <w:rPr>
          <w:lang w:val="en-IE"/>
        </w:rPr>
        <w:t>onference on “</w:t>
      </w:r>
      <w:r w:rsidR="00EB3EEE">
        <w:rPr>
          <w:lang w:val="en-IE"/>
        </w:rPr>
        <w:t>Dignity + independent living = DI”.</w:t>
      </w:r>
    </w:p>
    <w:p w14:paraId="048ABA5B" w14:textId="77777777" w:rsidR="008F48E3" w:rsidRPr="00C40CE3" w:rsidRDefault="008F48E3" w:rsidP="008F48E3">
      <w:pPr>
        <w:spacing w:before="240"/>
        <w:rPr>
          <w:rFonts w:cstheme="majorHAnsi"/>
          <w:u w:val="single"/>
        </w:rPr>
      </w:pPr>
      <w:r w:rsidRPr="00C40CE3">
        <w:rPr>
          <w:rFonts w:cstheme="majorHAnsi"/>
          <w:u w:val="single"/>
        </w:rPr>
        <w:t>National frameworks established under Article 33(2) CRPD</w:t>
      </w:r>
    </w:p>
    <w:p w14:paraId="572422B1" w14:textId="4AB45D3A" w:rsidR="00751483" w:rsidRDefault="00751483" w:rsidP="00751483">
      <w:pPr>
        <w:rPr>
          <w:lang w:val="en-IE"/>
        </w:rPr>
      </w:pPr>
      <w:r>
        <w:rPr>
          <w:lang w:val="en-IE"/>
        </w:rPr>
        <w:t xml:space="preserve">BE: the national framework (UNIA) currently prioritises work in the area of education and in the area of employment. UNIA published a general brochure about </w:t>
      </w:r>
      <w:hyperlink r:id="rId13" w:history="1">
        <w:r>
          <w:rPr>
            <w:rStyle w:val="Hyperlink"/>
            <w:lang w:val="en-IE"/>
          </w:rPr>
          <w:t>reasonable accommodation at work</w:t>
        </w:r>
      </w:hyperlink>
      <w:r>
        <w:rPr>
          <w:lang w:val="en-IE"/>
        </w:rPr>
        <w:t xml:space="preserve"> </w:t>
      </w:r>
      <w:r w:rsidR="00CA2B89">
        <w:rPr>
          <w:lang w:val="en-IE"/>
        </w:rPr>
        <w:t>and one</w:t>
      </w:r>
      <w:r>
        <w:rPr>
          <w:lang w:val="en-IE"/>
        </w:rPr>
        <w:t xml:space="preserve"> about </w:t>
      </w:r>
      <w:hyperlink r:id="rId14" w:history="1">
        <w:r>
          <w:rPr>
            <w:rStyle w:val="Hyperlink"/>
            <w:lang w:val="en-IE"/>
          </w:rPr>
          <w:t>reasonable accommodation in school</w:t>
        </w:r>
      </w:hyperlink>
      <w:r>
        <w:rPr>
          <w:lang w:val="en-IE"/>
        </w:rPr>
        <w:t xml:space="preserve">. Unia also </w:t>
      </w:r>
      <w:r>
        <w:rPr>
          <w:rFonts w:cs="Arial"/>
        </w:rPr>
        <w:t xml:space="preserve">developed a new module for an </w:t>
      </w:r>
      <w:hyperlink r:id="rId15" w:history="1">
        <w:r>
          <w:rPr>
            <w:rStyle w:val="Hyperlink"/>
            <w:rFonts w:cs="Arial"/>
          </w:rPr>
          <w:t>e-learning tool</w:t>
        </w:r>
      </w:hyperlink>
      <w:r>
        <w:rPr>
          <w:rFonts w:cs="Arial"/>
        </w:rPr>
        <w:t xml:space="preserve"> concerning reasonable accommodation in the workplace.</w:t>
      </w:r>
      <w:r>
        <w:rPr>
          <w:lang w:val="en-IE"/>
        </w:rPr>
        <w:t xml:space="preserve"> UNIA also led a </w:t>
      </w:r>
      <w:hyperlink r:id="rId16" w:history="1">
        <w:r>
          <w:rPr>
            <w:rStyle w:val="Hyperlink"/>
            <w:lang w:val="en-IE"/>
          </w:rPr>
          <w:t>campaign</w:t>
        </w:r>
      </w:hyperlink>
      <w:r>
        <w:rPr>
          <w:lang w:val="en-IE"/>
        </w:rPr>
        <w:t xml:space="preserve"> by and for persons with disabilities, in the context of the 10 years of the convention.</w:t>
      </w:r>
    </w:p>
    <w:p w14:paraId="5B525CEF" w14:textId="77777777" w:rsidR="00AA234D" w:rsidRDefault="00AA234D" w:rsidP="00486E3B">
      <w:pPr>
        <w:rPr>
          <w:lang w:val="en-IE"/>
        </w:rPr>
      </w:pPr>
    </w:p>
    <w:p w14:paraId="547FBC20" w14:textId="7C43DCBE" w:rsidR="00C90D71" w:rsidRDefault="00EB1D96" w:rsidP="00486E3B">
      <w:pPr>
        <w:rPr>
          <w:lang w:val="en-IE"/>
        </w:rPr>
      </w:pPr>
      <w:r>
        <w:rPr>
          <w:lang w:val="en-IE"/>
        </w:rPr>
        <w:t xml:space="preserve">CY: </w:t>
      </w:r>
      <w:r w:rsidRPr="00C435AF">
        <w:rPr>
          <w:lang w:val="en-IE"/>
        </w:rPr>
        <w:t>The</w:t>
      </w:r>
      <w:r w:rsidR="00807F45">
        <w:rPr>
          <w:lang w:val="en-IE"/>
        </w:rPr>
        <w:t xml:space="preserve"> national framework was </w:t>
      </w:r>
      <w:r w:rsidRPr="00C435AF">
        <w:rPr>
          <w:lang w:val="en-IE"/>
        </w:rPr>
        <w:t xml:space="preserve">involved in the review process of Cyprus by the CRPD Committee. They report on the dialogue </w:t>
      </w:r>
      <w:r w:rsidR="00807F45">
        <w:rPr>
          <w:lang w:val="en-IE"/>
        </w:rPr>
        <w:t xml:space="preserve">with the </w:t>
      </w:r>
      <w:r w:rsidRPr="00C435AF">
        <w:rPr>
          <w:lang w:val="en-IE"/>
        </w:rPr>
        <w:t>CRPD Committee</w:t>
      </w:r>
      <w:r w:rsidR="00807F45">
        <w:rPr>
          <w:lang w:val="en-IE"/>
        </w:rPr>
        <w:t xml:space="preserve"> is under preparation.</w:t>
      </w:r>
      <w:r w:rsidRPr="00C435AF">
        <w:rPr>
          <w:lang w:val="en-IE"/>
        </w:rPr>
        <w:t xml:space="preserve"> </w:t>
      </w:r>
      <w:r w:rsidR="00807F45">
        <w:rPr>
          <w:lang w:val="en-IE"/>
        </w:rPr>
        <w:t>The framework was part of organising a</w:t>
      </w:r>
      <w:r w:rsidRPr="00C435AF">
        <w:rPr>
          <w:lang w:val="en-IE"/>
        </w:rPr>
        <w:t xml:space="preserve"> campaign on the right to vote. </w:t>
      </w:r>
    </w:p>
    <w:p w14:paraId="58CA88BB" w14:textId="77777777" w:rsidR="00DC3C11" w:rsidRDefault="00DC3C11" w:rsidP="00486E3B">
      <w:pPr>
        <w:rPr>
          <w:lang w:val="en-IE"/>
        </w:rPr>
      </w:pPr>
    </w:p>
    <w:p w14:paraId="42A964A6" w14:textId="383219E8" w:rsidR="00DC3C11" w:rsidRDefault="00DC3C11" w:rsidP="00DC3C11">
      <w:pPr>
        <w:rPr>
          <w:lang w:val="en-IE"/>
        </w:rPr>
      </w:pPr>
      <w:r>
        <w:rPr>
          <w:lang w:val="en-IE"/>
        </w:rPr>
        <w:t>CZ: T</w:t>
      </w:r>
      <w:r w:rsidRPr="00DC3C11">
        <w:rPr>
          <w:lang w:val="en-IE"/>
        </w:rPr>
        <w:t xml:space="preserve">here still isn’t a national monitoring mechanism </w:t>
      </w:r>
      <w:r>
        <w:rPr>
          <w:lang w:val="en-IE"/>
        </w:rPr>
        <w:t xml:space="preserve">in place, </w:t>
      </w:r>
      <w:r w:rsidRPr="00DC3C11">
        <w:rPr>
          <w:lang w:val="en-IE"/>
        </w:rPr>
        <w:t xml:space="preserve">but </w:t>
      </w:r>
      <w:r w:rsidR="00ED4D30">
        <w:rPr>
          <w:lang w:val="en-IE"/>
        </w:rPr>
        <w:t>a bill has been discussed i</w:t>
      </w:r>
      <w:r>
        <w:rPr>
          <w:lang w:val="en-IE"/>
        </w:rPr>
        <w:t xml:space="preserve">n Parliament, </w:t>
      </w:r>
      <w:r w:rsidRPr="00DC3C11">
        <w:rPr>
          <w:lang w:val="en-IE"/>
        </w:rPr>
        <w:t xml:space="preserve">according to which the Public Defender of Rights could become in charge of </w:t>
      </w:r>
      <w:r w:rsidR="005D7010">
        <w:rPr>
          <w:lang w:val="en-IE"/>
        </w:rPr>
        <w:t xml:space="preserve">the </w:t>
      </w:r>
      <w:r w:rsidRPr="00DC3C11">
        <w:rPr>
          <w:lang w:val="en-IE"/>
        </w:rPr>
        <w:t>mechani</w:t>
      </w:r>
      <w:r>
        <w:rPr>
          <w:lang w:val="en-IE"/>
        </w:rPr>
        <w:t>sm. T</w:t>
      </w:r>
      <w:r w:rsidRPr="00DC3C11">
        <w:rPr>
          <w:lang w:val="en-IE"/>
        </w:rPr>
        <w:t xml:space="preserve">he proposal </w:t>
      </w:r>
      <w:r>
        <w:rPr>
          <w:lang w:val="en-IE"/>
        </w:rPr>
        <w:t xml:space="preserve">is now before the </w:t>
      </w:r>
      <w:r w:rsidRPr="00DC3C11">
        <w:rPr>
          <w:lang w:val="en-IE"/>
        </w:rPr>
        <w:t>Senate.</w:t>
      </w:r>
      <w:r w:rsidRPr="00807F45">
        <w:rPr>
          <w:lang w:val="en-IE"/>
        </w:rPr>
        <w:t xml:space="preserve"> </w:t>
      </w:r>
    </w:p>
    <w:p w14:paraId="3097B2A8" w14:textId="77777777" w:rsidR="00E129E1" w:rsidRDefault="00E129E1" w:rsidP="00DC3C11">
      <w:pPr>
        <w:rPr>
          <w:lang w:val="en-IE"/>
        </w:rPr>
      </w:pPr>
    </w:p>
    <w:p w14:paraId="0E1CC712" w14:textId="77777777" w:rsidR="00E129E1" w:rsidRPr="00C435AF" w:rsidRDefault="00E129E1" w:rsidP="00E129E1">
      <w:pPr>
        <w:rPr>
          <w:lang w:val="en-IE"/>
        </w:rPr>
      </w:pPr>
      <w:r>
        <w:rPr>
          <w:lang w:val="en-IE"/>
        </w:rPr>
        <w:t>DE: the national framework:</w:t>
      </w:r>
    </w:p>
    <w:p w14:paraId="010DAD46" w14:textId="141DC1B8" w:rsidR="00E129E1" w:rsidRPr="00C435AF" w:rsidRDefault="00E129E1" w:rsidP="00E129E1">
      <w:pPr>
        <w:pStyle w:val="ListParagraph"/>
        <w:numPr>
          <w:ilvl w:val="0"/>
          <w:numId w:val="4"/>
        </w:numPr>
        <w:rPr>
          <w:lang w:val="en-IE"/>
        </w:rPr>
      </w:pPr>
      <w:r w:rsidRPr="00C435AF">
        <w:rPr>
          <w:lang w:val="en-IE"/>
        </w:rPr>
        <w:t>Cooperat</w:t>
      </w:r>
      <w:r>
        <w:rPr>
          <w:lang w:val="en-IE"/>
        </w:rPr>
        <w:t xml:space="preserve">ed </w:t>
      </w:r>
      <w:r w:rsidRPr="00C435AF">
        <w:rPr>
          <w:lang w:val="en-IE"/>
        </w:rPr>
        <w:t xml:space="preserve">with government to have key documents of the </w:t>
      </w:r>
      <w:r>
        <w:rPr>
          <w:lang w:val="en-IE"/>
        </w:rPr>
        <w:t xml:space="preserve">CRDP </w:t>
      </w:r>
      <w:r w:rsidRPr="00C435AF">
        <w:rPr>
          <w:lang w:val="en-IE"/>
        </w:rPr>
        <w:t>Committee translated into German</w:t>
      </w:r>
      <w:r>
        <w:rPr>
          <w:lang w:val="en-IE"/>
        </w:rPr>
        <w:t>;</w:t>
      </w:r>
    </w:p>
    <w:p w14:paraId="04BCFE98" w14:textId="6DCFD78C" w:rsidR="00E129E1" w:rsidRDefault="00E129E1" w:rsidP="00E129E1">
      <w:pPr>
        <w:pStyle w:val="ListParagraph"/>
        <w:numPr>
          <w:ilvl w:val="0"/>
          <w:numId w:val="4"/>
        </w:numPr>
        <w:rPr>
          <w:lang w:val="en-IE"/>
        </w:rPr>
      </w:pPr>
      <w:r>
        <w:rPr>
          <w:lang w:val="en-IE"/>
        </w:rPr>
        <w:t>C</w:t>
      </w:r>
      <w:r w:rsidRPr="00C435AF">
        <w:rPr>
          <w:lang w:val="en-IE"/>
        </w:rPr>
        <w:t xml:space="preserve">onvinced the government that the Committee is right in saying that judges need training in regard of </w:t>
      </w:r>
      <w:r w:rsidR="00EC4EF7">
        <w:rPr>
          <w:lang w:val="en-IE"/>
        </w:rPr>
        <w:t xml:space="preserve">the </w:t>
      </w:r>
      <w:r w:rsidRPr="00C435AF">
        <w:rPr>
          <w:lang w:val="en-IE"/>
        </w:rPr>
        <w:t xml:space="preserve">CRPD and its implementation. The government is now funding a two-year programme for training modules for judges. </w:t>
      </w:r>
    </w:p>
    <w:p w14:paraId="617FCE7B" w14:textId="77777777" w:rsidR="00E129E1" w:rsidRPr="002427C6" w:rsidRDefault="00E129E1" w:rsidP="00E129E1">
      <w:pPr>
        <w:pStyle w:val="ListParagraph"/>
        <w:numPr>
          <w:ilvl w:val="0"/>
          <w:numId w:val="4"/>
        </w:numPr>
        <w:rPr>
          <w:lang w:val="en-IE"/>
        </w:rPr>
      </w:pPr>
      <w:r>
        <w:rPr>
          <w:lang w:val="en-IE"/>
        </w:rPr>
        <w:t>Set up n</w:t>
      </w:r>
      <w:r w:rsidRPr="002427C6">
        <w:rPr>
          <w:lang w:val="en-IE"/>
        </w:rPr>
        <w:t>etworking and training activities with Federal states, so that monitoring also happens at the regional level.</w:t>
      </w:r>
    </w:p>
    <w:p w14:paraId="7F213209" w14:textId="77777777" w:rsidR="00E129E1" w:rsidRPr="00C435AF" w:rsidRDefault="00E129E1" w:rsidP="00E129E1">
      <w:pPr>
        <w:pStyle w:val="ListParagraph"/>
        <w:numPr>
          <w:ilvl w:val="0"/>
          <w:numId w:val="4"/>
        </w:numPr>
        <w:rPr>
          <w:lang w:val="en-IE"/>
        </w:rPr>
      </w:pPr>
      <w:r w:rsidRPr="00C435AF">
        <w:rPr>
          <w:lang w:val="en-IE"/>
        </w:rPr>
        <w:t>Cooperat</w:t>
      </w:r>
      <w:r>
        <w:rPr>
          <w:lang w:val="en-IE"/>
        </w:rPr>
        <w:t xml:space="preserve">ed </w:t>
      </w:r>
      <w:r w:rsidRPr="00C435AF">
        <w:rPr>
          <w:lang w:val="en-IE"/>
        </w:rPr>
        <w:t xml:space="preserve">with DPOs </w:t>
      </w:r>
      <w:r>
        <w:rPr>
          <w:lang w:val="en-IE"/>
        </w:rPr>
        <w:t>to</w:t>
      </w:r>
      <w:r w:rsidRPr="00C435AF">
        <w:rPr>
          <w:lang w:val="en-IE"/>
        </w:rPr>
        <w:t xml:space="preserve"> collect the</w:t>
      </w:r>
      <w:r>
        <w:rPr>
          <w:lang w:val="en-IE"/>
        </w:rPr>
        <w:t>ir</w:t>
      </w:r>
      <w:r w:rsidRPr="00C435AF">
        <w:rPr>
          <w:lang w:val="en-IE"/>
        </w:rPr>
        <w:t xml:space="preserve"> experiences in participation processes</w:t>
      </w:r>
      <w:r>
        <w:rPr>
          <w:lang w:val="en-IE"/>
        </w:rPr>
        <w:t>,</w:t>
      </w:r>
      <w:r w:rsidRPr="00C435AF">
        <w:rPr>
          <w:lang w:val="en-IE"/>
        </w:rPr>
        <w:t xml:space="preserve"> in the context of establishing action plans, reforming laws, conferences</w:t>
      </w:r>
      <w:r>
        <w:rPr>
          <w:lang w:val="en-IE"/>
        </w:rPr>
        <w:t>,</w:t>
      </w:r>
      <w:r w:rsidRPr="00C435AF">
        <w:rPr>
          <w:lang w:val="en-IE"/>
        </w:rPr>
        <w:t xml:space="preserve"> etc. </w:t>
      </w:r>
    </w:p>
    <w:p w14:paraId="37896CB2" w14:textId="77777777" w:rsidR="00E129E1" w:rsidRPr="00C435AF" w:rsidRDefault="00E129E1" w:rsidP="00E129E1">
      <w:pPr>
        <w:pStyle w:val="ListParagraph"/>
        <w:numPr>
          <w:ilvl w:val="0"/>
          <w:numId w:val="4"/>
        </w:numPr>
        <w:rPr>
          <w:lang w:val="en-IE"/>
        </w:rPr>
      </w:pPr>
      <w:r>
        <w:rPr>
          <w:lang w:val="en-IE"/>
        </w:rPr>
        <w:t>Faced difficulties in c</w:t>
      </w:r>
      <w:r w:rsidRPr="00C435AF">
        <w:rPr>
          <w:lang w:val="en-IE"/>
        </w:rPr>
        <w:t>onvinc</w:t>
      </w:r>
      <w:r>
        <w:rPr>
          <w:lang w:val="en-IE"/>
        </w:rPr>
        <w:t xml:space="preserve">ing the </w:t>
      </w:r>
      <w:r w:rsidRPr="00C435AF">
        <w:rPr>
          <w:lang w:val="en-IE"/>
        </w:rPr>
        <w:t xml:space="preserve">legislator to regulate more in </w:t>
      </w:r>
      <w:r>
        <w:rPr>
          <w:lang w:val="en-IE"/>
        </w:rPr>
        <w:t>the private sector with regard to the rights of persons with disabilities</w:t>
      </w:r>
      <w:r w:rsidRPr="00C435AF">
        <w:rPr>
          <w:lang w:val="en-IE"/>
        </w:rPr>
        <w:t xml:space="preserve">. </w:t>
      </w:r>
    </w:p>
    <w:p w14:paraId="2FA4EFC6" w14:textId="77777777" w:rsidR="003876E7" w:rsidRDefault="003876E7" w:rsidP="003876E7">
      <w:pPr>
        <w:rPr>
          <w:lang w:val="en-IE"/>
        </w:rPr>
      </w:pPr>
    </w:p>
    <w:p w14:paraId="2FA6F22D" w14:textId="02AF401A" w:rsidR="00082477" w:rsidRPr="00C90D71" w:rsidRDefault="003876E7" w:rsidP="00082477">
      <w:r>
        <w:rPr>
          <w:lang w:val="en-IE"/>
        </w:rPr>
        <w:t xml:space="preserve">ES: </w:t>
      </w:r>
      <w:r w:rsidR="00690851">
        <w:rPr>
          <w:lang w:val="en-IE"/>
        </w:rPr>
        <w:t xml:space="preserve">CERMI dealt with </w:t>
      </w:r>
      <w:r w:rsidRPr="00C435AF">
        <w:rPr>
          <w:lang w:val="en-IE"/>
        </w:rPr>
        <w:t xml:space="preserve">complaints </w:t>
      </w:r>
      <w:r w:rsidR="00690851">
        <w:rPr>
          <w:lang w:val="en-IE"/>
        </w:rPr>
        <w:t>they received and forwarded them to the responsible bodies, f</w:t>
      </w:r>
      <w:r w:rsidRPr="00C435AF">
        <w:rPr>
          <w:lang w:val="en-IE"/>
        </w:rPr>
        <w:t>ollow</w:t>
      </w:r>
      <w:r w:rsidR="00690851">
        <w:rPr>
          <w:lang w:val="en-IE"/>
        </w:rPr>
        <w:t>ing</w:t>
      </w:r>
      <w:r w:rsidRPr="00C435AF">
        <w:rPr>
          <w:lang w:val="en-IE"/>
        </w:rPr>
        <w:t xml:space="preserve"> up </w:t>
      </w:r>
      <w:r w:rsidR="00690851">
        <w:rPr>
          <w:lang w:val="en-IE"/>
        </w:rPr>
        <w:t xml:space="preserve">on cases </w:t>
      </w:r>
      <w:r w:rsidRPr="00C435AF">
        <w:rPr>
          <w:lang w:val="en-IE"/>
        </w:rPr>
        <w:t xml:space="preserve">until </w:t>
      </w:r>
      <w:r w:rsidR="00690851">
        <w:rPr>
          <w:lang w:val="en-IE"/>
        </w:rPr>
        <w:t>they are concluded</w:t>
      </w:r>
      <w:r w:rsidRPr="00C435AF">
        <w:rPr>
          <w:lang w:val="en-IE"/>
        </w:rPr>
        <w:t>.</w:t>
      </w:r>
      <w:r w:rsidR="00D92907">
        <w:rPr>
          <w:lang w:val="en-IE"/>
        </w:rPr>
        <w:t xml:space="preserve"> CERMI also s</w:t>
      </w:r>
      <w:r w:rsidRPr="00C435AF">
        <w:rPr>
          <w:lang w:val="en-IE"/>
        </w:rPr>
        <w:t>pecifically work</w:t>
      </w:r>
      <w:r w:rsidR="00D92907">
        <w:rPr>
          <w:lang w:val="en-IE"/>
        </w:rPr>
        <w:t xml:space="preserve">s on </w:t>
      </w:r>
      <w:r w:rsidRPr="00C435AF">
        <w:rPr>
          <w:lang w:val="en-IE"/>
        </w:rPr>
        <w:t xml:space="preserve">matters of accessibility, </w:t>
      </w:r>
      <w:r w:rsidR="00D92907">
        <w:rPr>
          <w:lang w:val="en-IE"/>
        </w:rPr>
        <w:t>for example by testing how accessible public services are</w:t>
      </w:r>
      <w:r w:rsidR="005D6999">
        <w:rPr>
          <w:lang w:val="en-IE"/>
        </w:rPr>
        <w:t xml:space="preserve"> and informing relevant bodies of the outcomes of this testing</w:t>
      </w:r>
      <w:r w:rsidR="00D92907">
        <w:rPr>
          <w:lang w:val="en-IE"/>
        </w:rPr>
        <w:t xml:space="preserve">. </w:t>
      </w:r>
      <w:r w:rsidRPr="00C435AF">
        <w:rPr>
          <w:lang w:val="en-IE"/>
        </w:rPr>
        <w:t xml:space="preserve"> </w:t>
      </w:r>
      <w:r w:rsidR="00082477">
        <w:rPr>
          <w:lang w:val="en-IE"/>
        </w:rPr>
        <w:t xml:space="preserve">The national framework </w:t>
      </w:r>
      <w:r w:rsidR="005D6999">
        <w:rPr>
          <w:lang w:val="en-IE"/>
        </w:rPr>
        <w:t xml:space="preserve">also </w:t>
      </w:r>
      <w:r w:rsidR="00082477">
        <w:rPr>
          <w:lang w:val="en-IE"/>
        </w:rPr>
        <w:t>w</w:t>
      </w:r>
      <w:r w:rsidRPr="00D92907">
        <w:rPr>
          <w:lang w:val="en-IE"/>
        </w:rPr>
        <w:t>ork</w:t>
      </w:r>
      <w:r w:rsidR="00082477">
        <w:rPr>
          <w:lang w:val="en-IE"/>
        </w:rPr>
        <w:t>s</w:t>
      </w:r>
      <w:r w:rsidRPr="00D92907">
        <w:rPr>
          <w:lang w:val="en-IE"/>
        </w:rPr>
        <w:t xml:space="preserve"> in field of awareness raising, with seminars, sessions to inform </w:t>
      </w:r>
      <w:r w:rsidR="00082477">
        <w:rPr>
          <w:lang w:val="en-IE"/>
        </w:rPr>
        <w:t xml:space="preserve">persons with disabilities </w:t>
      </w:r>
      <w:r w:rsidRPr="00D92907">
        <w:rPr>
          <w:lang w:val="en-IE"/>
        </w:rPr>
        <w:t xml:space="preserve">of their rights and </w:t>
      </w:r>
      <w:r w:rsidR="00082477">
        <w:rPr>
          <w:lang w:val="en-IE"/>
        </w:rPr>
        <w:t xml:space="preserve">on </w:t>
      </w:r>
      <w:r w:rsidRPr="00D92907">
        <w:rPr>
          <w:lang w:val="en-IE"/>
        </w:rPr>
        <w:t>how the UN CRPD works.</w:t>
      </w:r>
      <w:r w:rsidR="00082477">
        <w:rPr>
          <w:lang w:val="en-IE"/>
        </w:rPr>
        <w:t xml:space="preserve"> For example, CERMI led a campaign against forced sterilisation of women with disabilities.</w:t>
      </w:r>
    </w:p>
    <w:p w14:paraId="52784CE0" w14:textId="64DA3012" w:rsidR="00807F45" w:rsidRPr="00C90D71" w:rsidRDefault="00807F45" w:rsidP="003876E7"/>
    <w:p w14:paraId="3B9F7256" w14:textId="02E62031" w:rsidR="0015370F" w:rsidRPr="00C435AF" w:rsidRDefault="008F48E3" w:rsidP="00486E3B">
      <w:pPr>
        <w:rPr>
          <w:lang w:val="en-IE"/>
        </w:rPr>
      </w:pPr>
      <w:r>
        <w:rPr>
          <w:lang w:val="en-IE"/>
        </w:rPr>
        <w:t xml:space="preserve">FI: the national framework is </w:t>
      </w:r>
      <w:r w:rsidR="00C81594" w:rsidRPr="00C435AF">
        <w:rPr>
          <w:lang w:val="en-IE"/>
        </w:rPr>
        <w:t>b</w:t>
      </w:r>
      <w:r w:rsidR="0015370F" w:rsidRPr="00C435AF">
        <w:rPr>
          <w:lang w:val="en-IE"/>
        </w:rPr>
        <w:t xml:space="preserve">eginning </w:t>
      </w:r>
      <w:r>
        <w:rPr>
          <w:lang w:val="en-IE"/>
        </w:rPr>
        <w:t xml:space="preserve">its work, following ratification of the CRPD </w:t>
      </w:r>
      <w:r w:rsidR="00F5736D" w:rsidRPr="00C435AF">
        <w:rPr>
          <w:lang w:val="en-IE"/>
        </w:rPr>
        <w:t xml:space="preserve">in </w:t>
      </w:r>
      <w:r w:rsidR="0015370F" w:rsidRPr="00C435AF">
        <w:rPr>
          <w:lang w:val="en-IE"/>
        </w:rPr>
        <w:t>summer</w:t>
      </w:r>
      <w:r w:rsidR="00F5736D" w:rsidRPr="00C435AF">
        <w:rPr>
          <w:lang w:val="en-IE"/>
        </w:rPr>
        <w:t xml:space="preserve"> 2016</w:t>
      </w:r>
      <w:r>
        <w:rPr>
          <w:lang w:val="en-IE"/>
        </w:rPr>
        <w:t>. There are f</w:t>
      </w:r>
      <w:r w:rsidR="0015370F" w:rsidRPr="00C435AF">
        <w:rPr>
          <w:lang w:val="en-IE"/>
        </w:rPr>
        <w:t xml:space="preserve">ive areas </w:t>
      </w:r>
      <w:r>
        <w:rPr>
          <w:lang w:val="en-IE"/>
        </w:rPr>
        <w:t xml:space="preserve">of work included in the frameworks’ </w:t>
      </w:r>
      <w:r w:rsidR="0015370F" w:rsidRPr="00C435AF">
        <w:rPr>
          <w:lang w:val="en-IE"/>
        </w:rPr>
        <w:t xml:space="preserve">strategic plan: </w:t>
      </w:r>
    </w:p>
    <w:p w14:paraId="6EF22668" w14:textId="516DB9D0" w:rsidR="0015370F" w:rsidRPr="00C435AF" w:rsidRDefault="0015370F" w:rsidP="0015370F">
      <w:pPr>
        <w:pStyle w:val="ListParagraph"/>
        <w:numPr>
          <w:ilvl w:val="0"/>
          <w:numId w:val="4"/>
        </w:numPr>
        <w:rPr>
          <w:lang w:val="en-IE"/>
        </w:rPr>
      </w:pPr>
      <w:r w:rsidRPr="00C435AF">
        <w:rPr>
          <w:lang w:val="en-IE"/>
        </w:rPr>
        <w:t>Legal mechanism: discrimination on ground of disability</w:t>
      </w:r>
      <w:r w:rsidR="008F48E3">
        <w:rPr>
          <w:lang w:val="en-IE"/>
        </w:rPr>
        <w:t>.</w:t>
      </w:r>
    </w:p>
    <w:p w14:paraId="5AB84377" w14:textId="797E3B60" w:rsidR="0015370F" w:rsidRPr="00C435AF" w:rsidRDefault="0015370F" w:rsidP="0015370F">
      <w:pPr>
        <w:pStyle w:val="ListParagraph"/>
        <w:numPr>
          <w:ilvl w:val="0"/>
          <w:numId w:val="4"/>
        </w:numPr>
        <w:rPr>
          <w:lang w:val="en-IE"/>
        </w:rPr>
      </w:pPr>
      <w:r w:rsidRPr="00C435AF">
        <w:rPr>
          <w:lang w:val="en-IE"/>
        </w:rPr>
        <w:t>Participation in society: accessibility and employment</w:t>
      </w:r>
      <w:r w:rsidR="008F48E3">
        <w:rPr>
          <w:lang w:val="en-IE"/>
        </w:rPr>
        <w:t>.</w:t>
      </w:r>
      <w:r w:rsidRPr="00C435AF">
        <w:rPr>
          <w:lang w:val="en-IE"/>
        </w:rPr>
        <w:t xml:space="preserve"> </w:t>
      </w:r>
    </w:p>
    <w:p w14:paraId="6A01046B" w14:textId="7AB8C869" w:rsidR="0015370F" w:rsidRPr="00C435AF" w:rsidRDefault="0015370F" w:rsidP="0015370F">
      <w:pPr>
        <w:pStyle w:val="ListParagraph"/>
        <w:numPr>
          <w:ilvl w:val="0"/>
          <w:numId w:val="4"/>
        </w:numPr>
        <w:rPr>
          <w:lang w:val="en-IE"/>
        </w:rPr>
      </w:pPr>
      <w:r w:rsidRPr="00C435AF">
        <w:rPr>
          <w:lang w:val="en-IE"/>
        </w:rPr>
        <w:t>Promoting independent decision making/self-determination, participat</w:t>
      </w:r>
      <w:r w:rsidR="00C9657A" w:rsidRPr="00C435AF">
        <w:rPr>
          <w:lang w:val="en-IE"/>
        </w:rPr>
        <w:t>ing in inspection of parliament</w:t>
      </w:r>
      <w:r w:rsidRPr="00C435AF">
        <w:rPr>
          <w:lang w:val="en-IE"/>
        </w:rPr>
        <w:t xml:space="preserve"> to close institution</w:t>
      </w:r>
      <w:r w:rsidR="00C9657A" w:rsidRPr="00C435AF">
        <w:rPr>
          <w:lang w:val="en-IE"/>
        </w:rPr>
        <w:t>s</w:t>
      </w:r>
      <w:r w:rsidR="008F48E3">
        <w:rPr>
          <w:lang w:val="en-IE"/>
        </w:rPr>
        <w:t>.</w:t>
      </w:r>
    </w:p>
    <w:p w14:paraId="4413750E" w14:textId="1858C8A2" w:rsidR="0015370F" w:rsidRPr="00C435AF" w:rsidRDefault="0015370F" w:rsidP="0015370F">
      <w:pPr>
        <w:pStyle w:val="ListParagraph"/>
        <w:numPr>
          <w:ilvl w:val="0"/>
          <w:numId w:val="4"/>
        </w:numPr>
        <w:rPr>
          <w:lang w:val="en-IE"/>
        </w:rPr>
      </w:pPr>
      <w:r w:rsidRPr="00C435AF">
        <w:rPr>
          <w:lang w:val="en-IE"/>
        </w:rPr>
        <w:t xml:space="preserve">Promoting involvement </w:t>
      </w:r>
      <w:r w:rsidR="00BD5036">
        <w:rPr>
          <w:lang w:val="en-IE"/>
        </w:rPr>
        <w:t xml:space="preserve">of persons with disabilities </w:t>
      </w:r>
      <w:r w:rsidRPr="00C435AF">
        <w:rPr>
          <w:lang w:val="en-IE"/>
        </w:rPr>
        <w:t>in decision making processes:</w:t>
      </w:r>
      <w:r w:rsidR="008F48E3">
        <w:rPr>
          <w:lang w:val="en-IE"/>
        </w:rPr>
        <w:t>.</w:t>
      </w:r>
      <w:r w:rsidRPr="00C435AF">
        <w:rPr>
          <w:lang w:val="en-IE"/>
        </w:rPr>
        <w:t xml:space="preserve"> </w:t>
      </w:r>
    </w:p>
    <w:p w14:paraId="397E816A" w14:textId="3380A680" w:rsidR="0015370F" w:rsidRPr="00C435AF" w:rsidRDefault="0015370F" w:rsidP="0015370F">
      <w:pPr>
        <w:pStyle w:val="ListParagraph"/>
        <w:numPr>
          <w:ilvl w:val="0"/>
          <w:numId w:val="4"/>
        </w:numPr>
        <w:rPr>
          <w:lang w:val="en-IE"/>
        </w:rPr>
      </w:pPr>
      <w:r w:rsidRPr="00C435AF">
        <w:rPr>
          <w:lang w:val="en-IE"/>
        </w:rPr>
        <w:t>Developing monitoring activities</w:t>
      </w:r>
      <w:r w:rsidR="008F48E3">
        <w:rPr>
          <w:lang w:val="en-IE"/>
        </w:rPr>
        <w:t>.</w:t>
      </w:r>
    </w:p>
    <w:p w14:paraId="4DBDA5AF" w14:textId="77777777" w:rsidR="004A62F3" w:rsidRPr="00C435AF" w:rsidRDefault="004A62F3" w:rsidP="0015370F">
      <w:pPr>
        <w:rPr>
          <w:lang w:val="en-IE"/>
        </w:rPr>
      </w:pPr>
    </w:p>
    <w:p w14:paraId="22C63F4D" w14:textId="3B9B9D76" w:rsidR="00C51D0A" w:rsidRDefault="00807F45" w:rsidP="00807F45">
      <w:pPr>
        <w:rPr>
          <w:lang w:val="en-IE"/>
        </w:rPr>
      </w:pPr>
      <w:r>
        <w:rPr>
          <w:lang w:val="en-IE"/>
        </w:rPr>
        <w:t xml:space="preserve">FR: The </w:t>
      </w:r>
      <w:r w:rsidR="0012574D" w:rsidRPr="00C435AF">
        <w:rPr>
          <w:i/>
          <w:lang w:val="en-IE"/>
        </w:rPr>
        <w:t>Défenseur des droits</w:t>
      </w:r>
      <w:r w:rsidR="0012574D" w:rsidRPr="00C435AF">
        <w:rPr>
          <w:lang w:val="en-IE"/>
        </w:rPr>
        <w:t xml:space="preserve"> highlight</w:t>
      </w:r>
      <w:r w:rsidR="0031635D">
        <w:rPr>
          <w:lang w:val="en-IE"/>
        </w:rPr>
        <w:t>ed</w:t>
      </w:r>
      <w:r w:rsidR="0012574D" w:rsidRPr="00C435AF">
        <w:rPr>
          <w:lang w:val="en-IE"/>
        </w:rPr>
        <w:t xml:space="preserve"> two publications </w:t>
      </w:r>
      <w:r w:rsidR="00C51D0A">
        <w:rPr>
          <w:lang w:val="en-IE"/>
        </w:rPr>
        <w:t>that came out</w:t>
      </w:r>
      <w:r w:rsidR="0012574D" w:rsidRPr="00C435AF">
        <w:rPr>
          <w:lang w:val="en-IE"/>
        </w:rPr>
        <w:t xml:space="preserve"> December 2016</w:t>
      </w:r>
      <w:r w:rsidR="00C51D0A">
        <w:rPr>
          <w:lang w:val="en-IE"/>
        </w:rPr>
        <w:t>:</w:t>
      </w:r>
    </w:p>
    <w:p w14:paraId="1BD69B24" w14:textId="29B247AD" w:rsidR="0012574D" w:rsidRPr="00C51D0A" w:rsidRDefault="008C583E" w:rsidP="00D549DC">
      <w:pPr>
        <w:pStyle w:val="ListParagraph"/>
        <w:numPr>
          <w:ilvl w:val="0"/>
          <w:numId w:val="4"/>
        </w:numPr>
        <w:rPr>
          <w:i/>
          <w:lang w:val="fr-FR"/>
        </w:rPr>
      </w:pPr>
      <w:hyperlink r:id="rId17" w:history="1">
        <w:r w:rsidR="00C51D0A" w:rsidRPr="00C51D0A">
          <w:rPr>
            <w:rStyle w:val="Hyperlink"/>
            <w:i/>
            <w:lang w:val="fr-FR"/>
          </w:rPr>
          <w:t>Guide : La Convention relative aux droits des personnes handicapées : Comprendre et mobiliser la Convention pour défendre les droits des personnes handicapées</w:t>
        </w:r>
      </w:hyperlink>
    </w:p>
    <w:p w14:paraId="37749249" w14:textId="7FF8784C" w:rsidR="00C51D0A" w:rsidRDefault="008C583E" w:rsidP="00C51D0A">
      <w:pPr>
        <w:pStyle w:val="ListParagraph"/>
        <w:numPr>
          <w:ilvl w:val="0"/>
          <w:numId w:val="4"/>
        </w:numPr>
        <w:rPr>
          <w:lang w:val="fr-FR"/>
        </w:rPr>
      </w:pPr>
      <w:hyperlink r:id="rId18" w:history="1">
        <w:r w:rsidR="00C51D0A" w:rsidRPr="00C51D0A">
          <w:rPr>
            <w:rStyle w:val="Hyperlink"/>
            <w:i/>
            <w:lang w:val="fr-FR"/>
          </w:rPr>
          <w:t>L'effet direct des stipulations de la Convention internationale relative aux droits des personnes handicapées</w:t>
        </w:r>
      </w:hyperlink>
      <w:r w:rsidR="00C51D0A">
        <w:rPr>
          <w:lang w:val="fr-FR"/>
        </w:rPr>
        <w:t>.</w:t>
      </w:r>
    </w:p>
    <w:p w14:paraId="3B53FCA7" w14:textId="77777777" w:rsidR="00CA6BC4" w:rsidRPr="00397323" w:rsidRDefault="00CA6BC4" w:rsidP="00CA6BC4">
      <w:pPr>
        <w:rPr>
          <w:lang w:val="fr-FR"/>
        </w:rPr>
      </w:pPr>
    </w:p>
    <w:p w14:paraId="7455A446" w14:textId="79210B49" w:rsidR="00110B52" w:rsidRPr="00C435AF" w:rsidRDefault="00E932D6" w:rsidP="00932C5E">
      <w:pPr>
        <w:rPr>
          <w:lang w:val="en-IE"/>
        </w:rPr>
      </w:pPr>
      <w:r>
        <w:rPr>
          <w:lang w:val="en-IE"/>
        </w:rPr>
        <w:t>HR: The ombudswoman for persons with disabilities follows the d</w:t>
      </w:r>
      <w:r w:rsidR="00932C5E" w:rsidRPr="00C435AF">
        <w:rPr>
          <w:lang w:val="en-IE"/>
        </w:rPr>
        <w:t>einstitutionalisation process</w:t>
      </w:r>
      <w:r>
        <w:rPr>
          <w:lang w:val="en-IE"/>
        </w:rPr>
        <w:t xml:space="preserve">, with particular attention paid to </w:t>
      </w:r>
      <w:r w:rsidR="00932C5E" w:rsidRPr="00C435AF">
        <w:rPr>
          <w:lang w:val="en-IE"/>
        </w:rPr>
        <w:t xml:space="preserve">foster care for adults with psychosocial and intellectual disabilities. </w:t>
      </w:r>
      <w:r>
        <w:rPr>
          <w:lang w:val="en-IE"/>
        </w:rPr>
        <w:t xml:space="preserve">The office continued disseminating the </w:t>
      </w:r>
      <w:r w:rsidR="00110B52" w:rsidRPr="00C435AF">
        <w:rPr>
          <w:lang w:val="en-IE"/>
        </w:rPr>
        <w:t>Concluding observation</w:t>
      </w:r>
      <w:r w:rsidR="00A92A06" w:rsidRPr="00C435AF">
        <w:rPr>
          <w:lang w:val="en-IE"/>
        </w:rPr>
        <w:t xml:space="preserve">s </w:t>
      </w:r>
      <w:r>
        <w:rPr>
          <w:lang w:val="en-IE"/>
        </w:rPr>
        <w:t xml:space="preserve">on </w:t>
      </w:r>
      <w:r w:rsidR="00A92A06" w:rsidRPr="00C435AF">
        <w:rPr>
          <w:lang w:val="en-IE"/>
        </w:rPr>
        <w:t>Croatia</w:t>
      </w:r>
      <w:r>
        <w:rPr>
          <w:lang w:val="en-IE"/>
        </w:rPr>
        <w:t>, as well as it ensured that these concluding observations were taken into consideration in drafting Croatia</w:t>
      </w:r>
      <w:r w:rsidR="00A9675D">
        <w:rPr>
          <w:lang w:val="en-IE"/>
        </w:rPr>
        <w:t>’s</w:t>
      </w:r>
      <w:r>
        <w:rPr>
          <w:lang w:val="en-IE"/>
        </w:rPr>
        <w:t xml:space="preserve"> </w:t>
      </w:r>
      <w:r w:rsidR="00110B52" w:rsidRPr="00C435AF">
        <w:rPr>
          <w:lang w:val="en-IE"/>
        </w:rPr>
        <w:t>new disability strategy.</w:t>
      </w:r>
      <w:r>
        <w:rPr>
          <w:lang w:val="en-IE"/>
        </w:rPr>
        <w:t xml:space="preserve"> The </w:t>
      </w:r>
      <w:r w:rsidR="00A9675D">
        <w:rPr>
          <w:lang w:val="en-IE"/>
        </w:rPr>
        <w:t xml:space="preserve">ombudswoman also </w:t>
      </w:r>
      <w:r>
        <w:rPr>
          <w:lang w:val="en-IE"/>
        </w:rPr>
        <w:t>worked on p</w:t>
      </w:r>
      <w:r w:rsidR="00110B52" w:rsidRPr="00C435AF">
        <w:rPr>
          <w:lang w:val="en-IE"/>
        </w:rPr>
        <w:t>romot</w:t>
      </w:r>
      <w:r>
        <w:rPr>
          <w:lang w:val="en-IE"/>
        </w:rPr>
        <w:t>ing</w:t>
      </w:r>
      <w:r w:rsidR="00110B52" w:rsidRPr="00C435AF">
        <w:rPr>
          <w:lang w:val="en-IE"/>
        </w:rPr>
        <w:t xml:space="preserve"> inclusion in employment and education.</w:t>
      </w:r>
      <w:r w:rsidR="00022E45">
        <w:rPr>
          <w:lang w:val="en-IE"/>
        </w:rPr>
        <w:t xml:space="preserve"> The ombudswoman also conducted field visits</w:t>
      </w:r>
      <w:r w:rsidR="00110B52" w:rsidRPr="00C435AF">
        <w:rPr>
          <w:lang w:val="en-IE"/>
        </w:rPr>
        <w:t xml:space="preserve"> to local communities</w:t>
      </w:r>
      <w:r w:rsidR="00022E45">
        <w:rPr>
          <w:lang w:val="en-IE"/>
        </w:rPr>
        <w:t xml:space="preserve">, visiting </w:t>
      </w:r>
      <w:r w:rsidR="00110B52" w:rsidRPr="00C435AF">
        <w:rPr>
          <w:lang w:val="en-IE"/>
        </w:rPr>
        <w:t>institution</w:t>
      </w:r>
      <w:r w:rsidR="00022E45">
        <w:rPr>
          <w:lang w:val="en-IE"/>
        </w:rPr>
        <w:t>s</w:t>
      </w:r>
      <w:r w:rsidR="00110B52" w:rsidRPr="00C435AF">
        <w:rPr>
          <w:lang w:val="en-IE"/>
        </w:rPr>
        <w:t xml:space="preserve"> where </w:t>
      </w:r>
      <w:r w:rsidR="00022E45">
        <w:rPr>
          <w:lang w:val="en-IE"/>
        </w:rPr>
        <w:t xml:space="preserve">persons with disabilities </w:t>
      </w:r>
      <w:r w:rsidR="00110B52" w:rsidRPr="00C435AF">
        <w:rPr>
          <w:lang w:val="en-IE"/>
        </w:rPr>
        <w:t>reside, work</w:t>
      </w:r>
      <w:r w:rsidR="00022E45">
        <w:rPr>
          <w:lang w:val="en-IE"/>
        </w:rPr>
        <w:t xml:space="preserve"> or</w:t>
      </w:r>
      <w:r w:rsidR="00110B52" w:rsidRPr="00C435AF">
        <w:rPr>
          <w:lang w:val="en-IE"/>
        </w:rPr>
        <w:t xml:space="preserve"> study</w:t>
      </w:r>
      <w:r w:rsidR="00022E45">
        <w:rPr>
          <w:lang w:val="en-IE"/>
        </w:rPr>
        <w:t xml:space="preserve">, as well as to </w:t>
      </w:r>
      <w:r w:rsidR="00110B52" w:rsidRPr="00C435AF">
        <w:rPr>
          <w:lang w:val="en-IE"/>
        </w:rPr>
        <w:t xml:space="preserve">meet with DPOs </w:t>
      </w:r>
      <w:r w:rsidR="00022E45">
        <w:rPr>
          <w:lang w:val="en-IE"/>
        </w:rPr>
        <w:t xml:space="preserve">and their </w:t>
      </w:r>
      <w:r w:rsidR="00110B52" w:rsidRPr="00C435AF">
        <w:rPr>
          <w:lang w:val="en-IE"/>
        </w:rPr>
        <w:t xml:space="preserve">members. </w:t>
      </w:r>
    </w:p>
    <w:p w14:paraId="47F09889" w14:textId="77777777" w:rsidR="003876E7" w:rsidRDefault="003876E7" w:rsidP="00BF2C11">
      <w:pPr>
        <w:rPr>
          <w:lang w:val="en-IE"/>
        </w:rPr>
      </w:pPr>
    </w:p>
    <w:p w14:paraId="6C4E2AA2" w14:textId="3BB67051" w:rsidR="002F4F22" w:rsidRDefault="00BF2C11" w:rsidP="00BF2C11">
      <w:pPr>
        <w:rPr>
          <w:lang w:val="en-IE"/>
        </w:rPr>
      </w:pPr>
      <w:r>
        <w:rPr>
          <w:lang w:val="en-IE"/>
        </w:rPr>
        <w:t xml:space="preserve">LV: </w:t>
      </w:r>
      <w:r w:rsidR="001B6B8F" w:rsidRPr="00C435AF">
        <w:rPr>
          <w:lang w:val="en-IE"/>
        </w:rPr>
        <w:t xml:space="preserve">Every year, </w:t>
      </w:r>
      <w:r>
        <w:rPr>
          <w:lang w:val="en-IE"/>
        </w:rPr>
        <w:t xml:space="preserve">the national framework organises a </w:t>
      </w:r>
      <w:r w:rsidR="001B6B8F" w:rsidRPr="00C435AF">
        <w:rPr>
          <w:lang w:val="en-IE"/>
        </w:rPr>
        <w:t xml:space="preserve">conference </w:t>
      </w:r>
      <w:r>
        <w:rPr>
          <w:lang w:val="en-IE"/>
        </w:rPr>
        <w:t>on the CRPD</w:t>
      </w:r>
      <w:r w:rsidR="004A62F3" w:rsidRPr="00C435AF">
        <w:rPr>
          <w:lang w:val="en-IE"/>
        </w:rPr>
        <w:t>.</w:t>
      </w:r>
      <w:r>
        <w:rPr>
          <w:lang w:val="en-IE"/>
        </w:rPr>
        <w:t xml:space="preserve"> In 2016, the theme</w:t>
      </w:r>
      <w:r w:rsidR="004A62F3" w:rsidRPr="00C435AF">
        <w:rPr>
          <w:lang w:val="en-IE"/>
        </w:rPr>
        <w:t xml:space="preserve"> </w:t>
      </w:r>
      <w:r w:rsidR="001B6B8F" w:rsidRPr="00C435AF">
        <w:rPr>
          <w:lang w:val="en-IE"/>
        </w:rPr>
        <w:t xml:space="preserve">was inclusive education. </w:t>
      </w:r>
      <w:r>
        <w:rPr>
          <w:lang w:val="en-IE"/>
        </w:rPr>
        <w:t xml:space="preserve">In 2017, the theme </w:t>
      </w:r>
      <w:r w:rsidR="001B6B8F" w:rsidRPr="00C435AF">
        <w:rPr>
          <w:lang w:val="en-IE"/>
        </w:rPr>
        <w:t>will be employment.</w:t>
      </w:r>
      <w:r>
        <w:rPr>
          <w:lang w:val="en-IE"/>
        </w:rPr>
        <w:t xml:space="preserve"> The national framework a</w:t>
      </w:r>
      <w:r w:rsidR="001B6B8F" w:rsidRPr="00C435AF">
        <w:rPr>
          <w:lang w:val="en-IE"/>
        </w:rPr>
        <w:t>lso</w:t>
      </w:r>
      <w:r>
        <w:rPr>
          <w:lang w:val="en-IE"/>
        </w:rPr>
        <w:t xml:space="preserve"> organised </w:t>
      </w:r>
      <w:r w:rsidR="001B6B8F" w:rsidRPr="00C435AF">
        <w:rPr>
          <w:lang w:val="en-IE"/>
        </w:rPr>
        <w:t xml:space="preserve">networking events for DPOs and </w:t>
      </w:r>
      <w:r>
        <w:rPr>
          <w:lang w:val="en-IE"/>
        </w:rPr>
        <w:t xml:space="preserve">persons with disabilities, as well as </w:t>
      </w:r>
      <w:r w:rsidR="008D4093">
        <w:rPr>
          <w:lang w:val="en-IE"/>
        </w:rPr>
        <w:t>lectures and</w:t>
      </w:r>
      <w:r w:rsidR="001B6B8F" w:rsidRPr="00C435AF">
        <w:rPr>
          <w:lang w:val="en-IE"/>
        </w:rPr>
        <w:t xml:space="preserve"> seminars for </w:t>
      </w:r>
      <w:r>
        <w:rPr>
          <w:lang w:val="en-IE"/>
        </w:rPr>
        <w:t>persons with disabilities</w:t>
      </w:r>
      <w:r w:rsidRPr="00C435AF">
        <w:rPr>
          <w:lang w:val="en-IE"/>
        </w:rPr>
        <w:t xml:space="preserve"> </w:t>
      </w:r>
      <w:r w:rsidR="001B6B8F" w:rsidRPr="00C435AF">
        <w:rPr>
          <w:lang w:val="en-IE"/>
        </w:rPr>
        <w:t xml:space="preserve">to </w:t>
      </w:r>
      <w:r>
        <w:rPr>
          <w:lang w:val="en-IE"/>
        </w:rPr>
        <w:t>inform them about their rights. The national framework also began a</w:t>
      </w:r>
      <w:r w:rsidR="001B6B8F" w:rsidRPr="00C435AF">
        <w:rPr>
          <w:lang w:val="en-IE"/>
        </w:rPr>
        <w:t xml:space="preserve"> procedu</w:t>
      </w:r>
      <w:r w:rsidR="0002663E" w:rsidRPr="00C435AF">
        <w:rPr>
          <w:lang w:val="en-IE"/>
        </w:rPr>
        <w:t xml:space="preserve">re to change </w:t>
      </w:r>
      <w:r>
        <w:rPr>
          <w:lang w:val="en-IE"/>
        </w:rPr>
        <w:t xml:space="preserve">procedural </w:t>
      </w:r>
      <w:r w:rsidR="0002663E" w:rsidRPr="00C435AF">
        <w:rPr>
          <w:lang w:val="en-IE"/>
        </w:rPr>
        <w:t xml:space="preserve">laws </w:t>
      </w:r>
      <w:r>
        <w:rPr>
          <w:lang w:val="en-IE"/>
        </w:rPr>
        <w:t xml:space="preserve">that prohibit persons with disabilities form </w:t>
      </w:r>
      <w:r w:rsidR="001B6B8F" w:rsidRPr="00C435AF">
        <w:rPr>
          <w:lang w:val="en-IE"/>
        </w:rPr>
        <w:t>testify</w:t>
      </w:r>
      <w:r>
        <w:rPr>
          <w:lang w:val="en-IE"/>
        </w:rPr>
        <w:t>ing in court.</w:t>
      </w:r>
      <w:r w:rsidR="002F4F22" w:rsidRPr="00C435AF">
        <w:rPr>
          <w:lang w:val="en-IE"/>
        </w:rPr>
        <w:t xml:space="preserve"> </w:t>
      </w:r>
    </w:p>
    <w:p w14:paraId="6F4E6A8B" w14:textId="77777777" w:rsidR="00E129E1" w:rsidRDefault="00E129E1" w:rsidP="00BF2C11">
      <w:pPr>
        <w:rPr>
          <w:lang w:val="en-IE"/>
        </w:rPr>
      </w:pPr>
    </w:p>
    <w:p w14:paraId="5A1EC9D0" w14:textId="1497E73D" w:rsidR="00E129E1" w:rsidRPr="00CA6BC4" w:rsidRDefault="00E129E1" w:rsidP="00E129E1">
      <w:pPr>
        <w:rPr>
          <w:lang w:val="en-IE"/>
        </w:rPr>
      </w:pPr>
      <w:r>
        <w:rPr>
          <w:lang w:val="en-IE"/>
        </w:rPr>
        <w:t>MT</w:t>
      </w:r>
      <w:r w:rsidRPr="00CA6BC4">
        <w:rPr>
          <w:lang w:val="en-IE"/>
        </w:rPr>
        <w:t xml:space="preserve">: </w:t>
      </w:r>
      <w:r w:rsidR="00F47369">
        <w:rPr>
          <w:lang w:val="en-IE"/>
        </w:rPr>
        <w:t xml:space="preserve">The </w:t>
      </w:r>
      <w:r w:rsidR="00F47369" w:rsidRPr="00F47369">
        <w:rPr>
          <w:lang w:val="en-IE"/>
        </w:rPr>
        <w:t>Commission for the Rights of Persons with Disabilit</w:t>
      </w:r>
      <w:r w:rsidR="0014587A">
        <w:rPr>
          <w:lang w:val="en-IE"/>
        </w:rPr>
        <w:t>ies</w:t>
      </w:r>
      <w:r w:rsidR="00F47369">
        <w:rPr>
          <w:lang w:val="en-IE"/>
        </w:rPr>
        <w:t xml:space="preserve"> undertook the following activities</w:t>
      </w:r>
    </w:p>
    <w:p w14:paraId="15BA433A" w14:textId="74663218" w:rsidR="00F47369" w:rsidRDefault="00F47369" w:rsidP="002F6BF3">
      <w:pPr>
        <w:pStyle w:val="ListParagraph"/>
        <w:numPr>
          <w:ilvl w:val="0"/>
          <w:numId w:val="4"/>
        </w:numPr>
      </w:pPr>
      <w:r>
        <w:t xml:space="preserve">Promote: Disability Equality Training provided to various entities when requested; organising conferences and seminars to raise awareness on specific issues </w:t>
      </w:r>
      <w:r w:rsidR="00F22A4A">
        <w:t xml:space="preserve">relevant to the </w:t>
      </w:r>
      <w:r>
        <w:t>CRPD.</w:t>
      </w:r>
    </w:p>
    <w:p w14:paraId="6362E27E" w14:textId="0C04AD91" w:rsidR="00721983" w:rsidRDefault="00F47369" w:rsidP="00721983">
      <w:pPr>
        <w:pStyle w:val="ListParagraph"/>
        <w:numPr>
          <w:ilvl w:val="0"/>
          <w:numId w:val="4"/>
        </w:numPr>
      </w:pPr>
      <w:r>
        <w:t xml:space="preserve">Protect:  </w:t>
      </w:r>
      <w:r w:rsidR="00721983">
        <w:t xml:space="preserve">The commission </w:t>
      </w:r>
      <w:r>
        <w:t>has an Equal Opportunities Compliance Unit within its Secre</w:t>
      </w:r>
      <w:r w:rsidR="0078780F">
        <w:t>tariat, charged with promoting e</w:t>
      </w:r>
      <w:r>
        <w:t>quality of</w:t>
      </w:r>
      <w:r w:rsidR="0078780F">
        <w:t xml:space="preserve"> o</w:t>
      </w:r>
      <w:r>
        <w:t>pportunity and implementing the provisions of the Equal Opportunities Act (persons with disability)</w:t>
      </w:r>
      <w:r w:rsidR="00913D15">
        <w:t>,</w:t>
      </w:r>
      <w:r>
        <w:t xml:space="preserve"> which came into effect on 1 October 2000</w:t>
      </w:r>
      <w:r w:rsidR="00913D15">
        <w:t xml:space="preserve">. The commission also </w:t>
      </w:r>
      <w:r w:rsidR="00721983">
        <w:t>handl</w:t>
      </w:r>
      <w:r w:rsidR="00913D15">
        <w:t>ed</w:t>
      </w:r>
      <w:r w:rsidR="00721983">
        <w:t>, investigat</w:t>
      </w:r>
      <w:r w:rsidR="00913D15">
        <w:t xml:space="preserve">ed </w:t>
      </w:r>
      <w:r w:rsidR="00721983">
        <w:t>and prosecut</w:t>
      </w:r>
      <w:r w:rsidR="00913D15">
        <w:t>ed</w:t>
      </w:r>
      <w:r w:rsidR="00721983">
        <w:t xml:space="preserve"> complaints.</w:t>
      </w:r>
    </w:p>
    <w:p w14:paraId="1AF8ACE8" w14:textId="64A7781C" w:rsidR="00F47369" w:rsidRDefault="00721983" w:rsidP="00D400B7">
      <w:pPr>
        <w:pStyle w:val="ListParagraph"/>
        <w:numPr>
          <w:ilvl w:val="0"/>
          <w:numId w:val="4"/>
        </w:numPr>
      </w:pPr>
      <w:r>
        <w:t>Monitor: a</w:t>
      </w:r>
      <w:r w:rsidR="00F47369">
        <w:t xml:space="preserve"> shadow report on the</w:t>
      </w:r>
      <w:r w:rsidR="00913D15">
        <w:t xml:space="preserve"> National State report on the implementation of the </w:t>
      </w:r>
      <w:r w:rsidR="00F47369">
        <w:t xml:space="preserve">CRPD is </w:t>
      </w:r>
      <w:r>
        <w:t>in preparation. M</w:t>
      </w:r>
      <w:r w:rsidR="00F47369">
        <w:t xml:space="preserve">eetings </w:t>
      </w:r>
      <w:r>
        <w:t>we</w:t>
      </w:r>
      <w:r w:rsidR="00F47369">
        <w:t xml:space="preserve">re held with DPOs, NGOs and a committee of persons with intellectual impairments to gather their thoughts on issues arising in the disability sector. </w:t>
      </w:r>
    </w:p>
    <w:p w14:paraId="6403D6D2" w14:textId="77777777" w:rsidR="00721983" w:rsidRDefault="00721983" w:rsidP="00721983">
      <w:pPr>
        <w:ind w:left="360"/>
      </w:pPr>
    </w:p>
    <w:p w14:paraId="6C3C6077" w14:textId="17C3FCF8" w:rsidR="00E129E1" w:rsidRDefault="00E129E1" w:rsidP="00E129E1">
      <w:pPr>
        <w:rPr>
          <w:lang w:val="en-IE"/>
        </w:rPr>
      </w:pPr>
      <w:r w:rsidRPr="00A9675D">
        <w:t xml:space="preserve">SK: </w:t>
      </w:r>
      <w:r w:rsidR="004508A2">
        <w:rPr>
          <w:lang w:val="en-IE"/>
        </w:rPr>
        <w:t xml:space="preserve">the Office of the Commissioner for people with disabilities started its activities </w:t>
      </w:r>
      <w:r w:rsidR="00317D63">
        <w:rPr>
          <w:lang w:val="en-IE"/>
        </w:rPr>
        <w:t>i</w:t>
      </w:r>
      <w:r w:rsidR="004508A2">
        <w:rPr>
          <w:lang w:val="en-IE"/>
        </w:rPr>
        <w:t>n March 201</w:t>
      </w:r>
      <w:r w:rsidR="005E66E4">
        <w:rPr>
          <w:lang w:val="en-IE"/>
        </w:rPr>
        <w:t>6. Until December 2016, it filed</w:t>
      </w:r>
      <w:r w:rsidR="004508A2">
        <w:rPr>
          <w:lang w:val="en-IE"/>
        </w:rPr>
        <w:t xml:space="preserve"> 466 complaints. Breaches were found in 49 cases. 24 cases were taken to court. The office started cooperating with 80 NGOs, governmental agencies, (local) government representatives and MPs.</w:t>
      </w:r>
      <w:r w:rsidR="00CE5ECE">
        <w:rPr>
          <w:lang w:val="en-IE"/>
        </w:rPr>
        <w:t xml:space="preserve"> The office also set up its own webpage.</w:t>
      </w:r>
    </w:p>
    <w:p w14:paraId="5EA955F8" w14:textId="77777777" w:rsidR="002D0ED2" w:rsidRDefault="002D0ED2" w:rsidP="00E129E1">
      <w:pPr>
        <w:rPr>
          <w:lang w:val="en-IE"/>
        </w:rPr>
      </w:pPr>
    </w:p>
    <w:p w14:paraId="24229571" w14:textId="59390CA6" w:rsidR="00124D7C" w:rsidRPr="002D0ED2" w:rsidRDefault="002D0ED2" w:rsidP="002D0ED2">
      <w:pPr>
        <w:pStyle w:val="ListParagraph"/>
        <w:numPr>
          <w:ilvl w:val="0"/>
          <w:numId w:val="10"/>
        </w:numPr>
      </w:pPr>
      <w:r>
        <w:rPr>
          <w:rFonts w:asciiTheme="majorHAnsi" w:hAnsiTheme="majorHAnsi" w:cs="Arial"/>
          <w:b/>
        </w:rPr>
        <w:t>I</w:t>
      </w:r>
      <w:r w:rsidRPr="002D0ED2">
        <w:rPr>
          <w:rFonts w:asciiTheme="majorHAnsi" w:hAnsiTheme="majorHAnsi" w:cs="Arial"/>
          <w:b/>
        </w:rPr>
        <w:t xml:space="preserve">mplementation of </w:t>
      </w:r>
      <w:r>
        <w:rPr>
          <w:rFonts w:asciiTheme="majorHAnsi" w:hAnsiTheme="majorHAnsi" w:cs="Arial"/>
          <w:b/>
        </w:rPr>
        <w:t>A</w:t>
      </w:r>
      <w:r w:rsidRPr="002D0ED2">
        <w:rPr>
          <w:rFonts w:asciiTheme="majorHAnsi" w:hAnsiTheme="majorHAnsi" w:cs="Arial"/>
          <w:b/>
        </w:rPr>
        <w:t xml:space="preserve">rticle 19 of the </w:t>
      </w:r>
      <w:r>
        <w:rPr>
          <w:rFonts w:asciiTheme="majorHAnsi" w:hAnsiTheme="majorHAnsi" w:cs="Arial"/>
          <w:b/>
        </w:rPr>
        <w:t>CRPD</w:t>
      </w:r>
    </w:p>
    <w:p w14:paraId="6A721293" w14:textId="6DB9F9A0" w:rsidR="002D0ED2" w:rsidRPr="002D0ED2" w:rsidRDefault="00CF7A85" w:rsidP="002D0ED2">
      <w:r>
        <w:t>EDF moderated</w:t>
      </w:r>
      <w:r w:rsidR="002D0ED2">
        <w:t xml:space="preserve"> this session, which consisted of a presentation </w:t>
      </w:r>
      <w:r w:rsidR="002D0ED2" w:rsidRPr="002D0ED2">
        <w:t>of draft General Comment on Article 19 by Theresia Degen</w:t>
      </w:r>
      <w:r w:rsidR="002D0ED2">
        <w:t xml:space="preserve">er, Chair of the CRPD Committee; a presentation </w:t>
      </w:r>
      <w:r w:rsidR="002D0ED2" w:rsidRPr="002D0ED2">
        <w:t xml:space="preserve">on </w:t>
      </w:r>
      <w:r w:rsidR="002D0ED2">
        <w:t xml:space="preserve">the </w:t>
      </w:r>
      <w:r w:rsidR="002D0ED2" w:rsidRPr="002D0ED2">
        <w:t>use of European Structural and Investment Funds to support independent living by Natasa Kokic</w:t>
      </w:r>
      <w:r w:rsidR="002D0ED2">
        <w:t xml:space="preserve">, representing the </w:t>
      </w:r>
      <w:r w:rsidR="002D0ED2" w:rsidRPr="002D0ED2">
        <w:t>European Expert Group on the transition from institutional to community-based care</w:t>
      </w:r>
      <w:r w:rsidR="002D0ED2">
        <w:t>; and, an open discussion on these presentations in the plenary</w:t>
      </w:r>
      <w:r w:rsidR="002D0ED2" w:rsidRPr="002D0ED2">
        <w:t>.</w:t>
      </w:r>
    </w:p>
    <w:p w14:paraId="4E4CD697" w14:textId="2E4B3682" w:rsidR="00C577F1" w:rsidRPr="002D0ED2" w:rsidRDefault="0063658E" w:rsidP="00573AEB">
      <w:pPr>
        <w:rPr>
          <w:b/>
          <w:lang w:val="en-IE"/>
        </w:rPr>
      </w:pPr>
      <w:r w:rsidRPr="002D0ED2">
        <w:rPr>
          <w:b/>
          <w:lang w:val="en-IE"/>
        </w:rPr>
        <w:t>Presentati</w:t>
      </w:r>
      <w:r w:rsidR="00010F9A">
        <w:rPr>
          <w:b/>
          <w:lang w:val="en-IE"/>
        </w:rPr>
        <w:t>on of draft General Comment on A</w:t>
      </w:r>
      <w:r w:rsidRPr="002D0ED2">
        <w:rPr>
          <w:b/>
          <w:lang w:val="en-IE"/>
        </w:rPr>
        <w:t xml:space="preserve">rticle 19 CRPD by </w:t>
      </w:r>
      <w:r w:rsidR="007F72D1" w:rsidRPr="002D0ED2">
        <w:rPr>
          <w:b/>
          <w:lang w:val="en-IE"/>
        </w:rPr>
        <w:t>Theres</w:t>
      </w:r>
      <w:r w:rsidRPr="002D0ED2">
        <w:rPr>
          <w:b/>
          <w:lang w:val="en-IE"/>
        </w:rPr>
        <w:t>i</w:t>
      </w:r>
      <w:r w:rsidR="007F72D1" w:rsidRPr="002D0ED2">
        <w:rPr>
          <w:b/>
          <w:lang w:val="en-IE"/>
        </w:rPr>
        <w:t>a</w:t>
      </w:r>
      <w:r w:rsidR="00124D7C" w:rsidRPr="002D0ED2">
        <w:rPr>
          <w:b/>
          <w:lang w:val="en-IE"/>
        </w:rPr>
        <w:t xml:space="preserve"> Degener</w:t>
      </w:r>
    </w:p>
    <w:p w14:paraId="44B05449" w14:textId="5CAD97C7" w:rsidR="009713C6" w:rsidRPr="00C435AF" w:rsidRDefault="009713C6" w:rsidP="00573AEB">
      <w:pPr>
        <w:rPr>
          <w:lang w:val="en-IE"/>
        </w:rPr>
      </w:pPr>
      <w:r w:rsidRPr="00C435AF">
        <w:rPr>
          <w:lang w:val="en-IE"/>
        </w:rPr>
        <w:t>Independent living and community living are concept</w:t>
      </w:r>
      <w:r w:rsidR="00694127" w:rsidRPr="00C435AF">
        <w:rPr>
          <w:lang w:val="en-IE"/>
        </w:rPr>
        <w:t>s</w:t>
      </w:r>
      <w:r w:rsidRPr="00C435AF">
        <w:rPr>
          <w:lang w:val="en-IE"/>
        </w:rPr>
        <w:t xml:space="preserve"> written in</w:t>
      </w:r>
      <w:r w:rsidR="00694127" w:rsidRPr="00C435AF">
        <w:rPr>
          <w:lang w:val="en-IE"/>
        </w:rPr>
        <w:t xml:space="preserve"> the</w:t>
      </w:r>
      <w:r w:rsidRPr="00C435AF">
        <w:rPr>
          <w:lang w:val="en-IE"/>
        </w:rPr>
        <w:t xml:space="preserve"> disability movement, it is not culturally biased. This concept is va</w:t>
      </w:r>
      <w:r w:rsidR="00694127" w:rsidRPr="00C435AF">
        <w:rPr>
          <w:lang w:val="en-IE"/>
        </w:rPr>
        <w:t>lid in all culture</w:t>
      </w:r>
      <w:r w:rsidR="006146AE" w:rsidRPr="00C435AF">
        <w:rPr>
          <w:lang w:val="en-IE"/>
        </w:rPr>
        <w:t>s</w:t>
      </w:r>
      <w:r w:rsidR="00694127" w:rsidRPr="00C435AF">
        <w:rPr>
          <w:lang w:val="en-IE"/>
        </w:rPr>
        <w:t>. Legally, it i</w:t>
      </w:r>
      <w:r w:rsidRPr="00C435AF">
        <w:rPr>
          <w:lang w:val="en-IE"/>
        </w:rPr>
        <w:t>s rooted in</w:t>
      </w:r>
      <w:r w:rsidR="00694127" w:rsidRPr="00C435AF">
        <w:rPr>
          <w:lang w:val="en-IE"/>
        </w:rPr>
        <w:t xml:space="preserve"> the</w:t>
      </w:r>
      <w:r w:rsidRPr="00C435AF">
        <w:rPr>
          <w:lang w:val="en-IE"/>
        </w:rPr>
        <w:t xml:space="preserve"> liberty of movement and adequate level of living. It</w:t>
      </w:r>
      <w:r w:rsidR="00694127" w:rsidRPr="00C435AF">
        <w:rPr>
          <w:lang w:val="en-IE"/>
        </w:rPr>
        <w:t xml:space="preserve"> i</w:t>
      </w:r>
      <w:r w:rsidRPr="00C435AF">
        <w:rPr>
          <w:lang w:val="en-IE"/>
        </w:rPr>
        <w:t xml:space="preserve">s a hybrid </w:t>
      </w:r>
      <w:r w:rsidR="00D55FC6" w:rsidRPr="00C435AF">
        <w:rPr>
          <w:lang w:val="en-IE"/>
        </w:rPr>
        <w:t>human right</w:t>
      </w:r>
      <w:r w:rsidR="005E66E4">
        <w:rPr>
          <w:lang w:val="en-IE"/>
        </w:rPr>
        <w:t>,</w:t>
      </w:r>
      <w:r w:rsidR="00D55FC6" w:rsidRPr="00C435AF">
        <w:rPr>
          <w:lang w:val="en-IE"/>
        </w:rPr>
        <w:t xml:space="preserve"> with </w:t>
      </w:r>
      <w:r w:rsidR="0014587A">
        <w:rPr>
          <w:lang w:val="en-IE"/>
        </w:rPr>
        <w:t>civil</w:t>
      </w:r>
      <w:r w:rsidR="00D55FC6" w:rsidRPr="00C435AF">
        <w:rPr>
          <w:lang w:val="en-IE"/>
        </w:rPr>
        <w:t xml:space="preserve"> and socio-economic aspects</w:t>
      </w:r>
      <w:r w:rsidRPr="00C435AF">
        <w:rPr>
          <w:lang w:val="en-IE"/>
        </w:rPr>
        <w:t xml:space="preserve">. </w:t>
      </w:r>
    </w:p>
    <w:p w14:paraId="44CD8847" w14:textId="5AE2C6FD" w:rsidR="009713C6" w:rsidRPr="00C435AF" w:rsidRDefault="009713C6" w:rsidP="00573AEB">
      <w:pPr>
        <w:rPr>
          <w:lang w:val="en-IE"/>
        </w:rPr>
      </w:pPr>
      <w:r w:rsidRPr="00C435AF">
        <w:rPr>
          <w:lang w:val="en-IE"/>
        </w:rPr>
        <w:t>Regarding the normative content,</w:t>
      </w:r>
      <w:r w:rsidR="003B22F9">
        <w:rPr>
          <w:lang w:val="en-IE"/>
        </w:rPr>
        <w:t xml:space="preserve"> </w:t>
      </w:r>
      <w:r w:rsidR="005E66E4">
        <w:rPr>
          <w:lang w:val="en-IE"/>
        </w:rPr>
        <w:t>A</w:t>
      </w:r>
      <w:r w:rsidR="003B22F9">
        <w:rPr>
          <w:lang w:val="en-IE"/>
        </w:rPr>
        <w:t>rticle</w:t>
      </w:r>
      <w:r w:rsidRPr="00C435AF">
        <w:rPr>
          <w:lang w:val="en-IE"/>
        </w:rPr>
        <w:t xml:space="preserve"> </w:t>
      </w:r>
      <w:r w:rsidR="005E66E4">
        <w:rPr>
          <w:lang w:val="en-IE"/>
        </w:rPr>
        <w:t xml:space="preserve">19 </w:t>
      </w:r>
      <w:r w:rsidR="00D55FC6" w:rsidRPr="00C435AF">
        <w:rPr>
          <w:lang w:val="en-IE"/>
        </w:rPr>
        <w:t>gives</w:t>
      </w:r>
      <w:r w:rsidRPr="00C435AF">
        <w:rPr>
          <w:lang w:val="en-IE"/>
        </w:rPr>
        <w:t xml:space="preserve"> a definition of </w:t>
      </w:r>
      <w:r w:rsidR="00D55FC6" w:rsidRPr="00C435AF">
        <w:rPr>
          <w:lang w:val="en-IE"/>
        </w:rPr>
        <w:t>‘</w:t>
      </w:r>
      <w:r w:rsidRPr="00C435AF">
        <w:rPr>
          <w:lang w:val="en-IE"/>
        </w:rPr>
        <w:t>independent living</w:t>
      </w:r>
      <w:r w:rsidR="00D55FC6" w:rsidRPr="00C435AF">
        <w:rPr>
          <w:lang w:val="en-IE"/>
        </w:rPr>
        <w:t>’</w:t>
      </w:r>
      <w:r w:rsidRPr="00C435AF">
        <w:rPr>
          <w:lang w:val="en-IE"/>
        </w:rPr>
        <w:t xml:space="preserve">, </w:t>
      </w:r>
      <w:r w:rsidR="00D55FC6" w:rsidRPr="00C435AF">
        <w:rPr>
          <w:lang w:val="en-IE"/>
        </w:rPr>
        <w:t>‘</w:t>
      </w:r>
      <w:r w:rsidRPr="00C435AF">
        <w:rPr>
          <w:lang w:val="en-IE"/>
        </w:rPr>
        <w:t>community living</w:t>
      </w:r>
      <w:r w:rsidR="00D55FC6" w:rsidRPr="00C435AF">
        <w:rPr>
          <w:lang w:val="en-IE"/>
        </w:rPr>
        <w:t>’</w:t>
      </w:r>
      <w:r w:rsidRPr="00C435AF">
        <w:rPr>
          <w:lang w:val="en-IE"/>
        </w:rPr>
        <w:t xml:space="preserve">, and </w:t>
      </w:r>
      <w:r w:rsidR="00D55FC6" w:rsidRPr="00C435AF">
        <w:rPr>
          <w:lang w:val="en-IE"/>
        </w:rPr>
        <w:t>‘</w:t>
      </w:r>
      <w:r w:rsidRPr="00C435AF">
        <w:rPr>
          <w:lang w:val="en-IE"/>
        </w:rPr>
        <w:t>personal assistant</w:t>
      </w:r>
      <w:r w:rsidR="00D55FC6" w:rsidRPr="00C435AF">
        <w:rPr>
          <w:lang w:val="en-IE"/>
        </w:rPr>
        <w:t>’</w:t>
      </w:r>
      <w:r w:rsidRPr="00C435AF">
        <w:rPr>
          <w:lang w:val="en-IE"/>
        </w:rPr>
        <w:t xml:space="preserve">. </w:t>
      </w:r>
      <w:r w:rsidR="003B22F9">
        <w:rPr>
          <w:lang w:val="en-IE"/>
        </w:rPr>
        <w:t xml:space="preserve">One has to </w:t>
      </w:r>
      <w:r w:rsidR="00124D7C" w:rsidRPr="00C435AF">
        <w:rPr>
          <w:lang w:val="en-IE"/>
        </w:rPr>
        <w:t>ensure there is no ‘h</w:t>
      </w:r>
      <w:r w:rsidRPr="00C435AF">
        <w:rPr>
          <w:lang w:val="en-IE"/>
        </w:rPr>
        <w:t>ijacking</w:t>
      </w:r>
      <w:r w:rsidR="00124D7C" w:rsidRPr="00C435AF">
        <w:rPr>
          <w:lang w:val="en-IE"/>
        </w:rPr>
        <w:t>’</w:t>
      </w:r>
      <w:r w:rsidRPr="00C435AF">
        <w:rPr>
          <w:lang w:val="en-IE"/>
        </w:rPr>
        <w:t xml:space="preserve"> of these definition</w:t>
      </w:r>
      <w:r w:rsidR="003B22F9">
        <w:rPr>
          <w:lang w:val="en-IE"/>
        </w:rPr>
        <w:t>s</w:t>
      </w:r>
      <w:r w:rsidRPr="00C435AF">
        <w:rPr>
          <w:lang w:val="en-IE"/>
        </w:rPr>
        <w:t xml:space="preserve"> by </w:t>
      </w:r>
      <w:r w:rsidR="00124D7C" w:rsidRPr="00C435AF">
        <w:rPr>
          <w:lang w:val="en-IE"/>
        </w:rPr>
        <w:t xml:space="preserve">service </w:t>
      </w:r>
      <w:r w:rsidRPr="00C435AF">
        <w:rPr>
          <w:lang w:val="en-IE"/>
        </w:rPr>
        <w:t xml:space="preserve">providers </w:t>
      </w:r>
      <w:r w:rsidR="00124D7C" w:rsidRPr="00C435AF">
        <w:rPr>
          <w:lang w:val="en-IE"/>
        </w:rPr>
        <w:t xml:space="preserve">to avoid </w:t>
      </w:r>
      <w:r w:rsidR="00694127" w:rsidRPr="00C435AF">
        <w:rPr>
          <w:lang w:val="en-IE"/>
        </w:rPr>
        <w:t>complying</w:t>
      </w:r>
      <w:r w:rsidR="003B22F9">
        <w:rPr>
          <w:lang w:val="en-IE"/>
        </w:rPr>
        <w:t xml:space="preserve"> with article 19</w:t>
      </w:r>
      <w:r w:rsidR="00694127" w:rsidRPr="00C435AF">
        <w:rPr>
          <w:lang w:val="en-IE"/>
        </w:rPr>
        <w:t xml:space="preserve">. </w:t>
      </w:r>
    </w:p>
    <w:p w14:paraId="3D62E861" w14:textId="67AF94B1" w:rsidR="00664B66" w:rsidRDefault="005E66E4" w:rsidP="004B032B">
      <w:pPr>
        <w:rPr>
          <w:lang w:val="en-IE"/>
        </w:rPr>
      </w:pPr>
      <w:r>
        <w:rPr>
          <w:lang w:val="en-IE"/>
        </w:rPr>
        <w:t>The following i</w:t>
      </w:r>
      <w:r w:rsidR="004B032B" w:rsidRPr="002D0ED2">
        <w:rPr>
          <w:lang w:val="en-IE"/>
        </w:rPr>
        <w:t xml:space="preserve">ssue </w:t>
      </w:r>
      <w:r>
        <w:rPr>
          <w:lang w:val="en-IE"/>
        </w:rPr>
        <w:t xml:space="preserve">was raised </w:t>
      </w:r>
      <w:r w:rsidR="004B032B" w:rsidRPr="002D0ED2">
        <w:rPr>
          <w:lang w:val="en-IE"/>
        </w:rPr>
        <w:t xml:space="preserve">for discussion: </w:t>
      </w:r>
      <w:r w:rsidR="004B032B" w:rsidRPr="005E66E4">
        <w:rPr>
          <w:i/>
          <w:lang w:val="en-IE"/>
        </w:rPr>
        <w:t xml:space="preserve">In the draft of </w:t>
      </w:r>
      <w:r w:rsidR="00DF2D3E" w:rsidRPr="005E66E4">
        <w:rPr>
          <w:i/>
          <w:lang w:val="en-IE"/>
        </w:rPr>
        <w:t xml:space="preserve">general </w:t>
      </w:r>
      <w:r w:rsidR="004B032B" w:rsidRPr="005E66E4">
        <w:rPr>
          <w:i/>
          <w:lang w:val="en-IE"/>
        </w:rPr>
        <w:t xml:space="preserve">comment, </w:t>
      </w:r>
      <w:r w:rsidR="00DF2D3E" w:rsidRPr="005E66E4">
        <w:rPr>
          <w:i/>
          <w:lang w:val="en-IE"/>
        </w:rPr>
        <w:t xml:space="preserve">we are wondering if </w:t>
      </w:r>
      <w:r w:rsidR="00D55FC6" w:rsidRPr="005E66E4">
        <w:rPr>
          <w:i/>
          <w:lang w:val="en-IE"/>
        </w:rPr>
        <w:t>A</w:t>
      </w:r>
      <w:r w:rsidR="004B032B" w:rsidRPr="005E66E4">
        <w:rPr>
          <w:i/>
          <w:lang w:val="en-IE"/>
        </w:rPr>
        <w:t xml:space="preserve">rticle </w:t>
      </w:r>
      <w:r w:rsidR="00D55FC6" w:rsidRPr="005E66E4">
        <w:rPr>
          <w:i/>
          <w:lang w:val="en-IE"/>
        </w:rPr>
        <w:t>19a</w:t>
      </w:r>
      <w:r w:rsidR="004B032B" w:rsidRPr="005E66E4">
        <w:rPr>
          <w:i/>
          <w:lang w:val="en-IE"/>
        </w:rPr>
        <w:t xml:space="preserve"> also covers the </w:t>
      </w:r>
      <w:r w:rsidR="00694127" w:rsidRPr="005E66E4">
        <w:rPr>
          <w:i/>
          <w:lang w:val="en-IE"/>
        </w:rPr>
        <w:t>‘</w:t>
      </w:r>
      <w:r w:rsidR="004B032B" w:rsidRPr="005E66E4">
        <w:rPr>
          <w:i/>
          <w:lang w:val="en-IE"/>
        </w:rPr>
        <w:t>right to choose to live in an institution</w:t>
      </w:r>
      <w:r w:rsidR="00694127" w:rsidRPr="005E66E4">
        <w:rPr>
          <w:i/>
          <w:lang w:val="en-IE"/>
        </w:rPr>
        <w:t>’</w:t>
      </w:r>
      <w:r w:rsidR="00D55FC6" w:rsidRPr="005E66E4">
        <w:rPr>
          <w:i/>
          <w:lang w:val="en-IE"/>
        </w:rPr>
        <w:t>, if there is a choice to do so</w:t>
      </w:r>
      <w:r w:rsidR="004B032B" w:rsidRPr="005E66E4">
        <w:rPr>
          <w:i/>
          <w:lang w:val="en-IE"/>
        </w:rPr>
        <w:t xml:space="preserve">. Do you agree? Can we strike it down? Why? If we put it in the general comment, need to focus on ‘is there a </w:t>
      </w:r>
      <w:r w:rsidR="0014587A">
        <w:rPr>
          <w:i/>
          <w:lang w:val="en-IE"/>
        </w:rPr>
        <w:t>legal</w:t>
      </w:r>
      <w:r w:rsidR="004B032B" w:rsidRPr="005E66E4">
        <w:rPr>
          <w:i/>
          <w:lang w:val="en-IE"/>
        </w:rPr>
        <w:t xml:space="preserve"> obligation for states to maintain t</w:t>
      </w:r>
      <w:r w:rsidR="00664B66" w:rsidRPr="005E66E4">
        <w:rPr>
          <w:i/>
          <w:lang w:val="en-IE"/>
        </w:rPr>
        <w:t>hose institutions?’</w:t>
      </w:r>
    </w:p>
    <w:p w14:paraId="0D971715" w14:textId="16799B1F" w:rsidR="004B032B" w:rsidRPr="00C435AF" w:rsidRDefault="004B032B" w:rsidP="004B032B">
      <w:pPr>
        <w:rPr>
          <w:lang w:val="en-IE"/>
        </w:rPr>
      </w:pPr>
      <w:r w:rsidRPr="00C435AF">
        <w:rPr>
          <w:lang w:val="en-IE"/>
        </w:rPr>
        <w:t xml:space="preserve">Three possible </w:t>
      </w:r>
      <w:r w:rsidR="00D83F95" w:rsidRPr="00C435AF">
        <w:rPr>
          <w:lang w:val="en-IE"/>
        </w:rPr>
        <w:t>answers</w:t>
      </w:r>
      <w:r w:rsidRPr="00C435AF">
        <w:rPr>
          <w:lang w:val="en-IE"/>
        </w:rPr>
        <w:t>:</w:t>
      </w:r>
    </w:p>
    <w:p w14:paraId="0799F858" w14:textId="1B2FDD44" w:rsidR="004B032B" w:rsidRPr="00C435AF" w:rsidRDefault="004B032B" w:rsidP="004B032B">
      <w:pPr>
        <w:pStyle w:val="ListParagraph"/>
        <w:numPr>
          <w:ilvl w:val="0"/>
          <w:numId w:val="4"/>
        </w:numPr>
        <w:rPr>
          <w:lang w:val="en-IE"/>
        </w:rPr>
      </w:pPr>
      <w:r w:rsidRPr="00C435AF">
        <w:rPr>
          <w:lang w:val="en-IE"/>
        </w:rPr>
        <w:t xml:space="preserve">There is no state party obligation because the choice to </w:t>
      </w:r>
      <w:r w:rsidR="00664B66">
        <w:rPr>
          <w:lang w:val="en-IE"/>
        </w:rPr>
        <w:t xml:space="preserve">live in an institution </w:t>
      </w:r>
      <w:r w:rsidRPr="00C435AF">
        <w:rPr>
          <w:lang w:val="en-IE"/>
        </w:rPr>
        <w:t xml:space="preserve">is never a </w:t>
      </w:r>
      <w:r w:rsidR="00664B66">
        <w:rPr>
          <w:lang w:val="en-IE"/>
        </w:rPr>
        <w:t xml:space="preserve">real </w:t>
      </w:r>
      <w:r w:rsidRPr="00C435AF">
        <w:rPr>
          <w:lang w:val="en-IE"/>
        </w:rPr>
        <w:t>choice.</w:t>
      </w:r>
    </w:p>
    <w:p w14:paraId="169BE08C" w14:textId="629D812E" w:rsidR="004B032B" w:rsidRPr="00C435AF" w:rsidRDefault="004B032B" w:rsidP="004B032B">
      <w:pPr>
        <w:pStyle w:val="ListParagraph"/>
        <w:numPr>
          <w:ilvl w:val="0"/>
          <w:numId w:val="4"/>
        </w:numPr>
        <w:rPr>
          <w:lang w:val="en-IE"/>
        </w:rPr>
      </w:pPr>
      <w:r w:rsidRPr="00C435AF">
        <w:rPr>
          <w:lang w:val="en-IE"/>
        </w:rPr>
        <w:t xml:space="preserve">There is no state party obligation to maintain </w:t>
      </w:r>
      <w:r w:rsidR="00664B66">
        <w:rPr>
          <w:lang w:val="en-IE"/>
        </w:rPr>
        <w:t xml:space="preserve">institutions </w:t>
      </w:r>
      <w:r w:rsidRPr="00C435AF">
        <w:rPr>
          <w:lang w:val="en-IE"/>
        </w:rPr>
        <w:t xml:space="preserve">because non-disabled people also have </w:t>
      </w:r>
      <w:r w:rsidR="0014587A">
        <w:rPr>
          <w:lang w:val="en-IE"/>
        </w:rPr>
        <w:t xml:space="preserve">no </w:t>
      </w:r>
      <w:r w:rsidRPr="00C435AF">
        <w:rPr>
          <w:lang w:val="en-IE"/>
        </w:rPr>
        <w:t>right to l</w:t>
      </w:r>
      <w:r w:rsidR="0014587A">
        <w:rPr>
          <w:lang w:val="en-IE"/>
        </w:rPr>
        <w:t>i</w:t>
      </w:r>
      <w:r w:rsidRPr="00C435AF">
        <w:rPr>
          <w:lang w:val="en-IE"/>
        </w:rPr>
        <w:t>ve in those institutions.</w:t>
      </w:r>
    </w:p>
    <w:p w14:paraId="42553D7B" w14:textId="5512DA43" w:rsidR="004B032B" w:rsidRPr="00C435AF" w:rsidRDefault="004B032B" w:rsidP="004B032B">
      <w:pPr>
        <w:pStyle w:val="ListParagraph"/>
        <w:numPr>
          <w:ilvl w:val="0"/>
          <w:numId w:val="4"/>
        </w:numPr>
        <w:rPr>
          <w:lang w:val="en-IE"/>
        </w:rPr>
      </w:pPr>
      <w:r w:rsidRPr="00C435AF">
        <w:rPr>
          <w:lang w:val="en-IE"/>
        </w:rPr>
        <w:t xml:space="preserve">The respect for autonomy requires that we respect the choice to live in an institution, but this right does not correspond to </w:t>
      </w:r>
      <w:r w:rsidR="00BB6D14" w:rsidRPr="00C435AF">
        <w:rPr>
          <w:lang w:val="en-IE"/>
        </w:rPr>
        <w:t>a</w:t>
      </w:r>
      <w:r w:rsidRPr="00C435AF">
        <w:rPr>
          <w:lang w:val="en-IE"/>
        </w:rPr>
        <w:t xml:space="preserve"> state party obligation</w:t>
      </w:r>
      <w:r w:rsidR="0014587A">
        <w:rPr>
          <w:lang w:val="en-IE"/>
        </w:rPr>
        <w:t xml:space="preserve"> to maintain institutions</w:t>
      </w:r>
      <w:r w:rsidRPr="00C435AF">
        <w:rPr>
          <w:lang w:val="en-IE"/>
        </w:rPr>
        <w:t xml:space="preserve">. </w:t>
      </w:r>
    </w:p>
    <w:p w14:paraId="48858E90" w14:textId="5ACF7C33" w:rsidR="00BB6D14" w:rsidRPr="00C435AF" w:rsidRDefault="00BB6D14" w:rsidP="00BB6D14">
      <w:pPr>
        <w:rPr>
          <w:lang w:val="en-IE"/>
        </w:rPr>
      </w:pPr>
    </w:p>
    <w:p w14:paraId="77EBABD6" w14:textId="7742F499" w:rsidR="00BB6D14" w:rsidRPr="002D0ED2" w:rsidRDefault="00662536" w:rsidP="00BB6D14">
      <w:pPr>
        <w:rPr>
          <w:lang w:val="en-IE"/>
        </w:rPr>
      </w:pPr>
      <w:r w:rsidRPr="002D0ED2">
        <w:rPr>
          <w:b/>
          <w:lang w:val="en-IE"/>
        </w:rPr>
        <w:t>Presentation on use of E</w:t>
      </w:r>
      <w:r w:rsidR="007D75A0">
        <w:rPr>
          <w:b/>
          <w:lang w:val="en-IE"/>
        </w:rPr>
        <w:t xml:space="preserve">uropean </w:t>
      </w:r>
      <w:r w:rsidRPr="002D0ED2">
        <w:rPr>
          <w:b/>
          <w:lang w:val="en-IE"/>
        </w:rPr>
        <w:t>S</w:t>
      </w:r>
      <w:r w:rsidR="007D75A0">
        <w:rPr>
          <w:b/>
          <w:lang w:val="en-IE"/>
        </w:rPr>
        <w:t xml:space="preserve">tructural and </w:t>
      </w:r>
      <w:r w:rsidRPr="002D0ED2">
        <w:rPr>
          <w:b/>
          <w:lang w:val="en-IE"/>
        </w:rPr>
        <w:t>I</w:t>
      </w:r>
      <w:r w:rsidR="007D75A0">
        <w:rPr>
          <w:b/>
          <w:lang w:val="en-IE"/>
        </w:rPr>
        <w:t xml:space="preserve">nvestment </w:t>
      </w:r>
      <w:r w:rsidRPr="002D0ED2">
        <w:rPr>
          <w:b/>
          <w:lang w:val="en-IE"/>
        </w:rPr>
        <w:t>F</w:t>
      </w:r>
      <w:r w:rsidR="007D75A0">
        <w:rPr>
          <w:b/>
          <w:lang w:val="en-IE"/>
        </w:rPr>
        <w:t>unds</w:t>
      </w:r>
      <w:r w:rsidRPr="002D0ED2">
        <w:rPr>
          <w:b/>
          <w:lang w:val="en-IE"/>
        </w:rPr>
        <w:t xml:space="preserve"> to support independent living, by </w:t>
      </w:r>
      <w:r w:rsidR="00973153" w:rsidRPr="002D0ED2">
        <w:rPr>
          <w:b/>
          <w:lang w:val="en-IE"/>
        </w:rPr>
        <w:t>Natas</w:t>
      </w:r>
      <w:r w:rsidR="00BB6D14" w:rsidRPr="002D0ED2">
        <w:rPr>
          <w:b/>
          <w:lang w:val="en-IE"/>
        </w:rPr>
        <w:t>a</w:t>
      </w:r>
      <w:r w:rsidRPr="002D0ED2">
        <w:rPr>
          <w:b/>
          <w:lang w:val="en-IE"/>
        </w:rPr>
        <w:t xml:space="preserve"> Kokic</w:t>
      </w:r>
      <w:r w:rsidR="00D83F95" w:rsidRPr="002D0ED2">
        <w:rPr>
          <w:b/>
          <w:lang w:val="en-IE"/>
        </w:rPr>
        <w:t>,</w:t>
      </w:r>
      <w:r w:rsidRPr="002D0ED2">
        <w:rPr>
          <w:b/>
          <w:lang w:val="en-IE"/>
        </w:rPr>
        <w:t xml:space="preserve"> representative of the</w:t>
      </w:r>
      <w:r w:rsidR="00D83F95" w:rsidRPr="002D0ED2">
        <w:rPr>
          <w:b/>
          <w:lang w:val="en-IE"/>
        </w:rPr>
        <w:t xml:space="preserve"> EEG</w:t>
      </w:r>
      <w:r w:rsidRPr="002D0ED2">
        <w:rPr>
          <w:b/>
          <w:lang w:val="en-IE"/>
        </w:rPr>
        <w:t xml:space="preserve"> on the transition from institutional to community based care</w:t>
      </w:r>
      <w:r w:rsidR="00BB6D14" w:rsidRPr="002D0ED2">
        <w:rPr>
          <w:lang w:val="en-IE"/>
        </w:rPr>
        <w:t xml:space="preserve">: </w:t>
      </w:r>
    </w:p>
    <w:p w14:paraId="6D0A01DD" w14:textId="030DCB1E" w:rsidR="00151FEF" w:rsidRPr="00C435AF" w:rsidRDefault="00EF4263" w:rsidP="00BB6D14">
      <w:pPr>
        <w:rPr>
          <w:lang w:val="en-IE"/>
        </w:rPr>
      </w:pPr>
      <w:r w:rsidRPr="00C435AF">
        <w:rPr>
          <w:lang w:val="en-IE"/>
        </w:rPr>
        <w:t>The EEG</w:t>
      </w:r>
      <w:r w:rsidR="0046363E" w:rsidRPr="00C435AF">
        <w:rPr>
          <w:lang w:val="en-IE"/>
        </w:rPr>
        <w:t xml:space="preserve"> has regular meetings with EU institutions and gives expert</w:t>
      </w:r>
      <w:r w:rsidRPr="00C435AF">
        <w:rPr>
          <w:lang w:val="en-IE"/>
        </w:rPr>
        <w:t>s</w:t>
      </w:r>
      <w:r w:rsidR="0046363E" w:rsidRPr="00C435AF">
        <w:rPr>
          <w:lang w:val="en-IE"/>
        </w:rPr>
        <w:t xml:space="preserve"> help on pol</w:t>
      </w:r>
      <w:r w:rsidR="00151FEF" w:rsidRPr="00C435AF">
        <w:rPr>
          <w:lang w:val="en-IE"/>
        </w:rPr>
        <w:t>icy, legislative parts. EEG found out inappropriate use of structural funds. The issue is how to detect that the funds are not spent as planned for the period 2007-2013. For example, €150</w:t>
      </w:r>
      <w:r w:rsidR="00BE0A0E">
        <w:rPr>
          <w:lang w:val="en-IE"/>
        </w:rPr>
        <w:t xml:space="preserve"> m</w:t>
      </w:r>
      <w:r w:rsidR="00151FEF" w:rsidRPr="00C435AF">
        <w:rPr>
          <w:lang w:val="en-IE"/>
        </w:rPr>
        <w:t>il</w:t>
      </w:r>
      <w:r w:rsidR="00BE0A0E">
        <w:rPr>
          <w:lang w:val="en-IE"/>
        </w:rPr>
        <w:t>lion</w:t>
      </w:r>
      <w:r w:rsidR="00151FEF" w:rsidRPr="00C435AF">
        <w:rPr>
          <w:lang w:val="en-IE"/>
        </w:rPr>
        <w:t xml:space="preserve"> were used </w:t>
      </w:r>
      <w:r w:rsidR="00BE0A0E">
        <w:rPr>
          <w:lang w:val="en-IE"/>
        </w:rPr>
        <w:t xml:space="preserve">to support </w:t>
      </w:r>
      <w:r w:rsidR="00151FEF" w:rsidRPr="00C435AF">
        <w:rPr>
          <w:lang w:val="en-IE"/>
        </w:rPr>
        <w:t xml:space="preserve">institutions, rather than for </w:t>
      </w:r>
      <w:r w:rsidR="00730574">
        <w:rPr>
          <w:lang w:val="en-IE"/>
        </w:rPr>
        <w:t>community based services</w:t>
      </w:r>
      <w:r w:rsidR="00151FEF" w:rsidRPr="00C435AF">
        <w:rPr>
          <w:lang w:val="en-IE"/>
        </w:rPr>
        <w:t xml:space="preserve">. For example, </w:t>
      </w:r>
      <w:r w:rsidR="00BE0A0E">
        <w:rPr>
          <w:lang w:val="en-IE"/>
        </w:rPr>
        <w:t xml:space="preserve">some </w:t>
      </w:r>
      <w:r w:rsidR="00151FEF" w:rsidRPr="00C435AF">
        <w:rPr>
          <w:lang w:val="en-IE"/>
        </w:rPr>
        <w:t xml:space="preserve">group homes </w:t>
      </w:r>
      <w:r w:rsidR="00BE0A0E">
        <w:rPr>
          <w:lang w:val="en-IE"/>
        </w:rPr>
        <w:t xml:space="preserve">that function like institutions were built on the </w:t>
      </w:r>
      <w:r w:rsidR="00151FEF" w:rsidRPr="00C435AF">
        <w:rPr>
          <w:lang w:val="en-IE"/>
        </w:rPr>
        <w:t>outs</w:t>
      </w:r>
      <w:r w:rsidR="00BE0A0E">
        <w:rPr>
          <w:lang w:val="en-IE"/>
        </w:rPr>
        <w:t xml:space="preserve">kirts </w:t>
      </w:r>
      <w:r w:rsidR="00151FEF" w:rsidRPr="00C435AF">
        <w:rPr>
          <w:lang w:val="en-IE"/>
        </w:rPr>
        <w:t xml:space="preserve">of cities, </w:t>
      </w:r>
      <w:r w:rsidR="00BE0A0E">
        <w:rPr>
          <w:lang w:val="en-IE"/>
        </w:rPr>
        <w:t xml:space="preserve">which can lead to </w:t>
      </w:r>
      <w:r w:rsidR="00151FEF" w:rsidRPr="00C435AF">
        <w:rPr>
          <w:lang w:val="en-IE"/>
        </w:rPr>
        <w:t>segregati</w:t>
      </w:r>
      <w:r w:rsidR="00BE0A0E">
        <w:rPr>
          <w:lang w:val="en-IE"/>
        </w:rPr>
        <w:t>on</w:t>
      </w:r>
      <w:r w:rsidR="00151FEF" w:rsidRPr="00C435AF">
        <w:rPr>
          <w:lang w:val="en-IE"/>
        </w:rPr>
        <w:t>.</w:t>
      </w:r>
    </w:p>
    <w:p w14:paraId="19653FD4" w14:textId="63B88534" w:rsidR="00151FEF" w:rsidRPr="00C435AF" w:rsidRDefault="00151FEF" w:rsidP="00151FEF">
      <w:pPr>
        <w:rPr>
          <w:lang w:val="en-IE"/>
        </w:rPr>
      </w:pPr>
      <w:r w:rsidRPr="00C435AF">
        <w:rPr>
          <w:lang w:val="en-IE"/>
        </w:rPr>
        <w:t xml:space="preserve">Monitoring systems </w:t>
      </w:r>
      <w:r w:rsidR="00BE0A0E">
        <w:rPr>
          <w:lang w:val="en-IE"/>
        </w:rPr>
        <w:t xml:space="preserve">on how structural funds are used </w:t>
      </w:r>
      <w:r w:rsidRPr="00C435AF">
        <w:rPr>
          <w:lang w:val="en-IE"/>
        </w:rPr>
        <w:t>should be simplified and be made more user-friendly.</w:t>
      </w:r>
      <w:r w:rsidR="00E07F58">
        <w:rPr>
          <w:lang w:val="en-IE"/>
        </w:rPr>
        <w:t xml:space="preserve"> Concerning monitoring committees, </w:t>
      </w:r>
      <w:r w:rsidRPr="00C435AF">
        <w:rPr>
          <w:lang w:val="en-IE"/>
        </w:rPr>
        <w:t>CSOs should be treated as equal partners and be included in the monitoring</w:t>
      </w:r>
      <w:r w:rsidR="00E07F58">
        <w:rPr>
          <w:lang w:val="en-IE"/>
        </w:rPr>
        <w:t xml:space="preserve"> process</w:t>
      </w:r>
      <w:r w:rsidR="00730574">
        <w:rPr>
          <w:lang w:val="en-IE"/>
        </w:rPr>
        <w:t>,</w:t>
      </w:r>
      <w:r w:rsidRPr="00C435AF">
        <w:rPr>
          <w:lang w:val="en-IE"/>
        </w:rPr>
        <w:t xml:space="preserve"> as well as in all stages of the programming period, including preparation.</w:t>
      </w:r>
    </w:p>
    <w:p w14:paraId="5458F1B1" w14:textId="7CEE1530" w:rsidR="00614A10" w:rsidRPr="00C435AF" w:rsidRDefault="00151FEF" w:rsidP="00BB6D14">
      <w:pPr>
        <w:rPr>
          <w:lang w:val="en-IE"/>
        </w:rPr>
      </w:pPr>
      <w:r w:rsidRPr="00C435AF">
        <w:rPr>
          <w:lang w:val="en-IE"/>
        </w:rPr>
        <w:t xml:space="preserve">ENIL campaign launched in November </w:t>
      </w:r>
      <w:r w:rsidR="00FA7535" w:rsidRPr="00C435AF">
        <w:rPr>
          <w:lang w:val="en-IE"/>
        </w:rPr>
        <w:t xml:space="preserve">2016: ‘EU funds for our rights!’ in order </w:t>
      </w:r>
      <w:r w:rsidRPr="00C435AF">
        <w:rPr>
          <w:lang w:val="en-IE"/>
        </w:rPr>
        <w:t xml:space="preserve">to encourage the EU and </w:t>
      </w:r>
      <w:r w:rsidR="00FA7535" w:rsidRPr="00C435AF">
        <w:rPr>
          <w:lang w:val="en-IE"/>
        </w:rPr>
        <w:t>Member states</w:t>
      </w:r>
      <w:r w:rsidRPr="00C435AF">
        <w:rPr>
          <w:lang w:val="en-IE"/>
        </w:rPr>
        <w:t xml:space="preserve"> to improve monitoring and complaints systems</w:t>
      </w:r>
      <w:r w:rsidR="00FA7535" w:rsidRPr="00C435AF">
        <w:rPr>
          <w:lang w:val="en-IE"/>
        </w:rPr>
        <w:t xml:space="preserve">. </w:t>
      </w:r>
    </w:p>
    <w:p w14:paraId="52F8A476" w14:textId="77777777" w:rsidR="002D0ED2" w:rsidRDefault="002D0ED2" w:rsidP="00BB6D14">
      <w:pPr>
        <w:rPr>
          <w:b/>
          <w:lang w:val="en-IE"/>
        </w:rPr>
      </w:pPr>
    </w:p>
    <w:p w14:paraId="5A88C2D1" w14:textId="77777777" w:rsidR="002D0ED2" w:rsidRPr="002D0ED2" w:rsidRDefault="002D0ED2" w:rsidP="00BB6D14">
      <w:pPr>
        <w:rPr>
          <w:b/>
          <w:lang w:val="en-IE"/>
        </w:rPr>
      </w:pPr>
      <w:r w:rsidRPr="002D0ED2">
        <w:rPr>
          <w:b/>
          <w:lang w:val="en-IE"/>
        </w:rPr>
        <w:t>Open discussion</w:t>
      </w:r>
    </w:p>
    <w:p w14:paraId="10E94F18" w14:textId="2A0FDA33" w:rsidR="00516AEF" w:rsidRDefault="00782483" w:rsidP="00BB6D14">
      <w:pPr>
        <w:rPr>
          <w:lang w:val="en-IE"/>
        </w:rPr>
      </w:pPr>
      <w:r>
        <w:rPr>
          <w:lang w:val="en-IE"/>
        </w:rPr>
        <w:t>Points raised in the open discussion include:</w:t>
      </w:r>
    </w:p>
    <w:p w14:paraId="78532DC5" w14:textId="087604F0" w:rsidR="00782483" w:rsidRDefault="00782483" w:rsidP="00782483">
      <w:pPr>
        <w:pStyle w:val="ListParagraph"/>
        <w:numPr>
          <w:ilvl w:val="0"/>
          <w:numId w:val="4"/>
        </w:numPr>
        <w:rPr>
          <w:lang w:val="en-IE"/>
        </w:rPr>
      </w:pPr>
      <w:r>
        <w:rPr>
          <w:lang w:val="en-IE"/>
        </w:rPr>
        <w:t xml:space="preserve">The choice to live in institutions </w:t>
      </w:r>
      <w:r w:rsidR="00DD6CFA">
        <w:rPr>
          <w:lang w:val="en-IE"/>
        </w:rPr>
        <w:t>might never be a real choice. Instead, it would always be a “conditioned choice”.</w:t>
      </w:r>
    </w:p>
    <w:p w14:paraId="009ED658" w14:textId="2C3636A9" w:rsidR="00DD6CFA" w:rsidRDefault="00DD6CFA" w:rsidP="00782483">
      <w:pPr>
        <w:pStyle w:val="ListParagraph"/>
        <w:numPr>
          <w:ilvl w:val="0"/>
          <w:numId w:val="4"/>
        </w:numPr>
        <w:rPr>
          <w:lang w:val="en-IE"/>
        </w:rPr>
      </w:pPr>
      <w:r>
        <w:rPr>
          <w:lang w:val="en-IE"/>
        </w:rPr>
        <w:t>The issue at hand is not necessarily about having a choice, but about being able to make an informed decision, on the basis of the availability of different options.</w:t>
      </w:r>
    </w:p>
    <w:p w14:paraId="36DBBBA6" w14:textId="43B1E999" w:rsidR="00DD6CFA" w:rsidRDefault="00DD6CFA" w:rsidP="00782483">
      <w:pPr>
        <w:pStyle w:val="ListParagraph"/>
        <w:numPr>
          <w:ilvl w:val="0"/>
          <w:numId w:val="4"/>
        </w:numPr>
        <w:rPr>
          <w:lang w:val="en-IE"/>
        </w:rPr>
      </w:pPr>
      <w:r>
        <w:rPr>
          <w:lang w:val="en-IE"/>
        </w:rPr>
        <w:t>The way in which the general comment is presented should not contradict the provisions of the CRPD.</w:t>
      </w:r>
    </w:p>
    <w:p w14:paraId="620061B9" w14:textId="32E474CA" w:rsidR="00DD6CFA" w:rsidRDefault="00DD6CFA" w:rsidP="00782483">
      <w:pPr>
        <w:pStyle w:val="ListParagraph"/>
        <w:numPr>
          <w:ilvl w:val="0"/>
          <w:numId w:val="4"/>
        </w:numPr>
        <w:rPr>
          <w:lang w:val="en-IE"/>
        </w:rPr>
      </w:pPr>
      <w:r>
        <w:rPr>
          <w:lang w:val="en-IE"/>
        </w:rPr>
        <w:t xml:space="preserve">In relation to the use of structural funds, it would be useful for national </w:t>
      </w:r>
      <w:r w:rsidR="005271B0">
        <w:rPr>
          <w:lang w:val="en-IE"/>
        </w:rPr>
        <w:t>frameworks to be informed of how the monitoring of the funds functions.</w:t>
      </w:r>
    </w:p>
    <w:p w14:paraId="4329767E" w14:textId="77777777" w:rsidR="005271B0" w:rsidRDefault="005271B0" w:rsidP="005271B0">
      <w:pPr>
        <w:spacing w:after="0" w:line="240" w:lineRule="auto"/>
        <w:rPr>
          <w:rFonts w:asciiTheme="majorHAnsi" w:hAnsiTheme="majorHAnsi"/>
          <w:b/>
        </w:rPr>
      </w:pPr>
    </w:p>
    <w:p w14:paraId="15B6DA24" w14:textId="0D526B20" w:rsidR="005271B0" w:rsidRPr="005271B0" w:rsidRDefault="005271B0" w:rsidP="005271B0">
      <w:pPr>
        <w:pStyle w:val="ListParagraph"/>
        <w:numPr>
          <w:ilvl w:val="0"/>
          <w:numId w:val="10"/>
        </w:numPr>
        <w:spacing w:after="0" w:line="240" w:lineRule="auto"/>
        <w:rPr>
          <w:rFonts w:asciiTheme="majorHAnsi" w:hAnsiTheme="majorHAnsi"/>
          <w:b/>
        </w:rPr>
      </w:pPr>
      <w:r w:rsidRPr="005271B0">
        <w:rPr>
          <w:rFonts w:asciiTheme="majorHAnsi" w:hAnsiTheme="majorHAnsi"/>
          <w:b/>
        </w:rPr>
        <w:t>Closing and next steps</w:t>
      </w:r>
    </w:p>
    <w:p w14:paraId="799D004C" w14:textId="77777777" w:rsidR="005271B0" w:rsidRDefault="005271B0" w:rsidP="005271B0">
      <w:pPr>
        <w:rPr>
          <w:lang w:val="en-IE"/>
        </w:rPr>
      </w:pPr>
    </w:p>
    <w:p w14:paraId="01613FDB" w14:textId="7AA07399" w:rsidR="005271B0" w:rsidRPr="005271B0" w:rsidRDefault="005271B0" w:rsidP="005271B0">
      <w:pPr>
        <w:rPr>
          <w:lang w:val="en-IE"/>
        </w:rPr>
      </w:pPr>
      <w:r>
        <w:rPr>
          <w:lang w:val="en-IE"/>
        </w:rPr>
        <w:t>FRA</w:t>
      </w:r>
      <w:r w:rsidRPr="005271B0">
        <w:t xml:space="preserve"> </w:t>
      </w:r>
      <w:r w:rsidRPr="005271B0">
        <w:rPr>
          <w:lang w:val="en-IE"/>
        </w:rPr>
        <w:t xml:space="preserve">summarised the key points </w:t>
      </w:r>
      <w:r>
        <w:rPr>
          <w:lang w:val="en-IE"/>
        </w:rPr>
        <w:t xml:space="preserve">that </w:t>
      </w:r>
      <w:r w:rsidRPr="005271B0">
        <w:rPr>
          <w:lang w:val="en-IE"/>
        </w:rPr>
        <w:t>emerg</w:t>
      </w:r>
      <w:r>
        <w:rPr>
          <w:lang w:val="en-IE"/>
        </w:rPr>
        <w:t xml:space="preserve">ed </w:t>
      </w:r>
      <w:r w:rsidRPr="005271B0">
        <w:rPr>
          <w:lang w:val="en-IE"/>
        </w:rPr>
        <w:t>from the meeting</w:t>
      </w:r>
      <w:r>
        <w:rPr>
          <w:lang w:val="en-IE"/>
        </w:rPr>
        <w:t xml:space="preserve"> and </w:t>
      </w:r>
      <w:r w:rsidRPr="005271B0">
        <w:rPr>
          <w:lang w:val="en-IE"/>
        </w:rPr>
        <w:t>thanked participants for their active involvement and looked forward to the next</w:t>
      </w:r>
      <w:r>
        <w:rPr>
          <w:lang w:val="en-IE"/>
        </w:rPr>
        <w:t xml:space="preserve"> meeting in 2018.</w:t>
      </w:r>
    </w:p>
    <w:sectPr w:rsidR="005271B0" w:rsidRPr="005271B0" w:rsidSect="005B666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C4104" w14:textId="77777777" w:rsidR="00B7204D" w:rsidRDefault="00B7204D" w:rsidP="00B7204D">
      <w:pPr>
        <w:spacing w:after="0" w:line="240" w:lineRule="auto"/>
      </w:pPr>
      <w:r>
        <w:separator/>
      </w:r>
    </w:p>
  </w:endnote>
  <w:endnote w:type="continuationSeparator" w:id="0">
    <w:p w14:paraId="597B5D5D" w14:textId="77777777" w:rsidR="00B7204D" w:rsidRDefault="00B7204D" w:rsidP="00B7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FAB00" w14:textId="77777777" w:rsidR="00B7204D" w:rsidRDefault="00B7204D" w:rsidP="00B7204D">
      <w:pPr>
        <w:spacing w:after="0" w:line="240" w:lineRule="auto"/>
      </w:pPr>
      <w:r>
        <w:separator/>
      </w:r>
    </w:p>
  </w:footnote>
  <w:footnote w:type="continuationSeparator" w:id="0">
    <w:p w14:paraId="15E7823A" w14:textId="77777777" w:rsidR="00B7204D" w:rsidRDefault="00B7204D" w:rsidP="00B720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4429B"/>
    <w:multiLevelType w:val="hybridMultilevel"/>
    <w:tmpl w:val="F154B7A0"/>
    <w:lvl w:ilvl="0" w:tplc="8E1C470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6107B5C"/>
    <w:multiLevelType w:val="hybridMultilevel"/>
    <w:tmpl w:val="AF4C8B4A"/>
    <w:lvl w:ilvl="0" w:tplc="8E1C470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0C46802"/>
    <w:multiLevelType w:val="hybridMultilevel"/>
    <w:tmpl w:val="A2B21332"/>
    <w:lvl w:ilvl="0" w:tplc="A438794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E107A6B"/>
    <w:multiLevelType w:val="hybridMultilevel"/>
    <w:tmpl w:val="EF4A91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B532C71"/>
    <w:multiLevelType w:val="hybridMultilevel"/>
    <w:tmpl w:val="367CB4EA"/>
    <w:lvl w:ilvl="0" w:tplc="8E1C470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967BAC"/>
    <w:multiLevelType w:val="hybridMultilevel"/>
    <w:tmpl w:val="3A66D290"/>
    <w:lvl w:ilvl="0" w:tplc="0166281C">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5DE2495"/>
    <w:multiLevelType w:val="hybridMultilevel"/>
    <w:tmpl w:val="1D2A5758"/>
    <w:lvl w:ilvl="0" w:tplc="8E1C4706">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9A04A23"/>
    <w:multiLevelType w:val="hybridMultilevel"/>
    <w:tmpl w:val="DD70D26C"/>
    <w:lvl w:ilvl="0" w:tplc="ECA2A368">
      <w:start w:val="1"/>
      <w:numFmt w:val="decimal"/>
      <w:lvlText w:val="%1."/>
      <w:lvlJc w:val="left"/>
      <w:pPr>
        <w:tabs>
          <w:tab w:val="num" w:pos="360"/>
        </w:tabs>
        <w:ind w:left="360" w:hanging="360"/>
      </w:pPr>
      <w:rPr>
        <w:rFonts w:cs="Times New Roman" w:hint="default"/>
        <w:b/>
      </w:rPr>
    </w:lvl>
    <w:lvl w:ilvl="1" w:tplc="08090015">
      <w:start w:val="1"/>
      <w:numFmt w:val="upperLetter"/>
      <w:lvlText w:val="%2."/>
      <w:lvlJc w:val="left"/>
      <w:pPr>
        <w:tabs>
          <w:tab w:val="num" w:pos="927"/>
        </w:tabs>
        <w:ind w:left="927" w:hanging="360"/>
      </w:pPr>
      <w:rPr>
        <w:rFonts w:hint="default"/>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79E462E1"/>
    <w:multiLevelType w:val="hybridMultilevel"/>
    <w:tmpl w:val="069C0344"/>
    <w:lvl w:ilvl="0" w:tplc="6B2256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A56C75"/>
    <w:multiLevelType w:val="hybridMultilevel"/>
    <w:tmpl w:val="D03C1B8C"/>
    <w:lvl w:ilvl="0" w:tplc="6496584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4"/>
  </w:num>
  <w:num w:numId="5">
    <w:abstractNumId w:val="3"/>
  </w:num>
  <w:num w:numId="6">
    <w:abstractNumId w:val="5"/>
  </w:num>
  <w:num w:numId="7">
    <w:abstractNumId w:val="1"/>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95"/>
    <w:rsid w:val="00000DFE"/>
    <w:rsid w:val="000064EE"/>
    <w:rsid w:val="00010F9A"/>
    <w:rsid w:val="00011DFF"/>
    <w:rsid w:val="00022E45"/>
    <w:rsid w:val="0002663E"/>
    <w:rsid w:val="00041ACE"/>
    <w:rsid w:val="00054B56"/>
    <w:rsid w:val="00082477"/>
    <w:rsid w:val="000C42BA"/>
    <w:rsid w:val="000E4DC7"/>
    <w:rsid w:val="00106537"/>
    <w:rsid w:val="00110B52"/>
    <w:rsid w:val="00124D7C"/>
    <w:rsid w:val="0012574D"/>
    <w:rsid w:val="0013159B"/>
    <w:rsid w:val="00136731"/>
    <w:rsid w:val="0014587A"/>
    <w:rsid w:val="00151FEF"/>
    <w:rsid w:val="00152F16"/>
    <w:rsid w:val="0015370F"/>
    <w:rsid w:val="001B196C"/>
    <w:rsid w:val="001B6B8F"/>
    <w:rsid w:val="001F2731"/>
    <w:rsid w:val="002035AA"/>
    <w:rsid w:val="002427C6"/>
    <w:rsid w:val="002A7574"/>
    <w:rsid w:val="002B3575"/>
    <w:rsid w:val="002C5027"/>
    <w:rsid w:val="002D0ED2"/>
    <w:rsid w:val="002F4F22"/>
    <w:rsid w:val="0031635D"/>
    <w:rsid w:val="00317BD4"/>
    <w:rsid w:val="00317D63"/>
    <w:rsid w:val="003206B7"/>
    <w:rsid w:val="00377874"/>
    <w:rsid w:val="0038064E"/>
    <w:rsid w:val="003876E7"/>
    <w:rsid w:val="00397323"/>
    <w:rsid w:val="003B22F9"/>
    <w:rsid w:val="003D27AA"/>
    <w:rsid w:val="003E3351"/>
    <w:rsid w:val="003E5718"/>
    <w:rsid w:val="004307F0"/>
    <w:rsid w:val="004508A2"/>
    <w:rsid w:val="0046363E"/>
    <w:rsid w:val="00464395"/>
    <w:rsid w:val="00465C24"/>
    <w:rsid w:val="00475B88"/>
    <w:rsid w:val="00486E3B"/>
    <w:rsid w:val="004A4EE1"/>
    <w:rsid w:val="004A62F3"/>
    <w:rsid w:val="004B032B"/>
    <w:rsid w:val="00516AEF"/>
    <w:rsid w:val="00517C95"/>
    <w:rsid w:val="0052213A"/>
    <w:rsid w:val="005271B0"/>
    <w:rsid w:val="00550845"/>
    <w:rsid w:val="00573AEB"/>
    <w:rsid w:val="00584A91"/>
    <w:rsid w:val="005A1926"/>
    <w:rsid w:val="005B6669"/>
    <w:rsid w:val="005C2965"/>
    <w:rsid w:val="005D6999"/>
    <w:rsid w:val="005D7010"/>
    <w:rsid w:val="005E66E4"/>
    <w:rsid w:val="006146AE"/>
    <w:rsid w:val="00614A10"/>
    <w:rsid w:val="0061523E"/>
    <w:rsid w:val="00630D53"/>
    <w:rsid w:val="0063658E"/>
    <w:rsid w:val="0065241C"/>
    <w:rsid w:val="00653F8C"/>
    <w:rsid w:val="00662536"/>
    <w:rsid w:val="00664AF4"/>
    <w:rsid w:val="00664B66"/>
    <w:rsid w:val="00684798"/>
    <w:rsid w:val="00690851"/>
    <w:rsid w:val="00694127"/>
    <w:rsid w:val="00711F42"/>
    <w:rsid w:val="00721983"/>
    <w:rsid w:val="00730574"/>
    <w:rsid w:val="00751483"/>
    <w:rsid w:val="00756D45"/>
    <w:rsid w:val="007765DC"/>
    <w:rsid w:val="007818DB"/>
    <w:rsid w:val="00782483"/>
    <w:rsid w:val="0078780F"/>
    <w:rsid w:val="007A52ED"/>
    <w:rsid w:val="007D75A0"/>
    <w:rsid w:val="007F69EA"/>
    <w:rsid w:val="007F72D1"/>
    <w:rsid w:val="00801858"/>
    <w:rsid w:val="00807F45"/>
    <w:rsid w:val="008404D2"/>
    <w:rsid w:val="008407AC"/>
    <w:rsid w:val="00843EC9"/>
    <w:rsid w:val="00853F59"/>
    <w:rsid w:val="00872514"/>
    <w:rsid w:val="008C578E"/>
    <w:rsid w:val="008C583E"/>
    <w:rsid w:val="008D4093"/>
    <w:rsid w:val="008F48E3"/>
    <w:rsid w:val="00913D15"/>
    <w:rsid w:val="00932C5E"/>
    <w:rsid w:val="009536AB"/>
    <w:rsid w:val="0096027C"/>
    <w:rsid w:val="00963384"/>
    <w:rsid w:val="00967279"/>
    <w:rsid w:val="009713C6"/>
    <w:rsid w:val="00973153"/>
    <w:rsid w:val="009966FF"/>
    <w:rsid w:val="00997504"/>
    <w:rsid w:val="009A6AC4"/>
    <w:rsid w:val="009D31B1"/>
    <w:rsid w:val="00A13C62"/>
    <w:rsid w:val="00A362BA"/>
    <w:rsid w:val="00A452D1"/>
    <w:rsid w:val="00A75A3A"/>
    <w:rsid w:val="00A92A06"/>
    <w:rsid w:val="00A9675D"/>
    <w:rsid w:val="00AA234D"/>
    <w:rsid w:val="00B11EFD"/>
    <w:rsid w:val="00B36E7F"/>
    <w:rsid w:val="00B42CBE"/>
    <w:rsid w:val="00B503EF"/>
    <w:rsid w:val="00B7204D"/>
    <w:rsid w:val="00BA00AC"/>
    <w:rsid w:val="00BB6D14"/>
    <w:rsid w:val="00BD5036"/>
    <w:rsid w:val="00BE0A0E"/>
    <w:rsid w:val="00BF2C11"/>
    <w:rsid w:val="00BF471F"/>
    <w:rsid w:val="00BF5792"/>
    <w:rsid w:val="00C435AF"/>
    <w:rsid w:val="00C51D0A"/>
    <w:rsid w:val="00C577F1"/>
    <w:rsid w:val="00C81594"/>
    <w:rsid w:val="00C90D71"/>
    <w:rsid w:val="00C94B76"/>
    <w:rsid w:val="00C9563E"/>
    <w:rsid w:val="00C9657A"/>
    <w:rsid w:val="00CA2B89"/>
    <w:rsid w:val="00CA6BC4"/>
    <w:rsid w:val="00CB1FD2"/>
    <w:rsid w:val="00CE5ECE"/>
    <w:rsid w:val="00CF7A85"/>
    <w:rsid w:val="00D21CBE"/>
    <w:rsid w:val="00D41C61"/>
    <w:rsid w:val="00D55FC6"/>
    <w:rsid w:val="00D67B65"/>
    <w:rsid w:val="00D73F36"/>
    <w:rsid w:val="00D75E10"/>
    <w:rsid w:val="00D774B5"/>
    <w:rsid w:val="00D83F95"/>
    <w:rsid w:val="00D9069D"/>
    <w:rsid w:val="00D92907"/>
    <w:rsid w:val="00DB0E2B"/>
    <w:rsid w:val="00DB4669"/>
    <w:rsid w:val="00DC3C11"/>
    <w:rsid w:val="00DD20D1"/>
    <w:rsid w:val="00DD6CFA"/>
    <w:rsid w:val="00DF2D3E"/>
    <w:rsid w:val="00E07A71"/>
    <w:rsid w:val="00E07E0A"/>
    <w:rsid w:val="00E07F58"/>
    <w:rsid w:val="00E129E1"/>
    <w:rsid w:val="00E8076E"/>
    <w:rsid w:val="00E915F9"/>
    <w:rsid w:val="00E932D6"/>
    <w:rsid w:val="00EB1D96"/>
    <w:rsid w:val="00EB3EEE"/>
    <w:rsid w:val="00EC4EF7"/>
    <w:rsid w:val="00EC5201"/>
    <w:rsid w:val="00ED4C0E"/>
    <w:rsid w:val="00ED4D30"/>
    <w:rsid w:val="00EF4263"/>
    <w:rsid w:val="00F07BA8"/>
    <w:rsid w:val="00F22A4A"/>
    <w:rsid w:val="00F47369"/>
    <w:rsid w:val="00F5736D"/>
    <w:rsid w:val="00F76D4C"/>
    <w:rsid w:val="00FA7535"/>
    <w:rsid w:val="00FB3EEC"/>
    <w:rsid w:val="00FD06FA"/>
    <w:rsid w:val="00FD31C4"/>
    <w:rsid w:val="00FF4B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4150"/>
  <w14:defaultImageDpi w14:val="32767"/>
  <w15:docId w15:val="{A6F283E8-0FB3-408B-83C7-A0B5D163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669"/>
    <w:pPr>
      <w:spacing w:after="120" w:line="259" w:lineRule="auto"/>
      <w:jc w:val="both"/>
    </w:pPr>
    <w:rPr>
      <w:sz w:val="20"/>
      <w:szCs w:val="20"/>
      <w:lang w:val="en-GB"/>
    </w:rPr>
  </w:style>
  <w:style w:type="paragraph" w:styleId="Heading1">
    <w:name w:val="heading 1"/>
    <w:basedOn w:val="Normal"/>
    <w:next w:val="Normal"/>
    <w:link w:val="Heading1Char"/>
    <w:uiPriority w:val="9"/>
    <w:qFormat/>
    <w:rsid w:val="005B66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66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B666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6669"/>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5B666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s">
    <w:name w:val="articles"/>
    <w:basedOn w:val="Normal"/>
    <w:link w:val="articlesCar"/>
    <w:autoRedefine/>
    <w:qFormat/>
    <w:rsid w:val="005B6669"/>
    <w:pPr>
      <w:widowControl w:val="0"/>
      <w:suppressAutoHyphens/>
      <w:autoSpaceDN w:val="0"/>
      <w:textAlignment w:val="baseline"/>
    </w:pPr>
    <w:rPr>
      <w:rFonts w:ascii="Calibri" w:eastAsia="SimSun" w:hAnsi="Calibri"/>
      <w:b/>
      <w:color w:val="FFC000" w:themeColor="accent4"/>
      <w:kern w:val="3"/>
      <w:sz w:val="18"/>
      <w:lang w:eastAsia="zh-CN" w:bidi="hi-IN"/>
    </w:rPr>
  </w:style>
  <w:style w:type="character" w:customStyle="1" w:styleId="articlesCar">
    <w:name w:val="articles Car"/>
    <w:basedOn w:val="DefaultParagraphFont"/>
    <w:link w:val="articles"/>
    <w:rsid w:val="005B6669"/>
    <w:rPr>
      <w:rFonts w:ascii="Calibri" w:eastAsia="SimSun" w:hAnsi="Calibri"/>
      <w:b/>
      <w:color w:val="FFC000" w:themeColor="accent4"/>
      <w:kern w:val="3"/>
      <w:sz w:val="18"/>
      <w:lang w:eastAsia="zh-CN" w:bidi="hi-IN"/>
    </w:rPr>
  </w:style>
  <w:style w:type="paragraph" w:customStyle="1" w:styleId="Chapitre">
    <w:name w:val="Chapitre"/>
    <w:basedOn w:val="Heading1"/>
    <w:link w:val="ChapitreCar"/>
    <w:autoRedefine/>
    <w:qFormat/>
    <w:rsid w:val="005B6669"/>
    <w:pPr>
      <w:keepLines w:val="0"/>
      <w:widowControl w:val="0"/>
      <w:suppressAutoHyphens/>
      <w:autoSpaceDN w:val="0"/>
      <w:textAlignment w:val="baseline"/>
    </w:pPr>
    <w:rPr>
      <w:rFonts w:ascii="Calibri" w:eastAsia="Microsoft YaHei" w:hAnsi="Calibri"/>
      <w:b/>
      <w:bCs/>
      <w:color w:val="C00000"/>
      <w:kern w:val="3"/>
      <w:sz w:val="22"/>
      <w:szCs w:val="28"/>
      <w:lang w:eastAsia="zh-CN" w:bidi="hi-IN"/>
    </w:rPr>
  </w:style>
  <w:style w:type="character" w:customStyle="1" w:styleId="ChapitreCar">
    <w:name w:val="Chapitre Car"/>
    <w:basedOn w:val="Heading1Char"/>
    <w:link w:val="Chapitre"/>
    <w:rsid w:val="005B6669"/>
    <w:rPr>
      <w:rFonts w:ascii="Calibri" w:eastAsia="Microsoft YaHei" w:hAnsi="Calibri" w:cstheme="majorBidi"/>
      <w:b/>
      <w:bCs/>
      <w:color w:val="C00000"/>
      <w:kern w:val="3"/>
      <w:sz w:val="22"/>
      <w:szCs w:val="28"/>
      <w:lang w:eastAsia="zh-CN" w:bidi="hi-IN"/>
    </w:rPr>
  </w:style>
  <w:style w:type="character" w:customStyle="1" w:styleId="Heading1Char">
    <w:name w:val="Heading 1 Char"/>
    <w:basedOn w:val="DefaultParagraphFont"/>
    <w:link w:val="Heading1"/>
    <w:uiPriority w:val="9"/>
    <w:rsid w:val="005B6669"/>
    <w:rPr>
      <w:rFonts w:asciiTheme="majorHAnsi" w:eastAsiaTheme="majorEastAsia" w:hAnsiTheme="majorHAnsi" w:cstheme="majorBidi"/>
      <w:color w:val="2F5496" w:themeColor="accent1" w:themeShade="BF"/>
      <w:sz w:val="32"/>
      <w:szCs w:val="32"/>
    </w:rPr>
  </w:style>
  <w:style w:type="paragraph" w:customStyle="1" w:styleId="dates">
    <w:name w:val="dates"/>
    <w:basedOn w:val="Normal"/>
    <w:link w:val="datesCar"/>
    <w:autoRedefine/>
    <w:qFormat/>
    <w:rsid w:val="005B6669"/>
    <w:pPr>
      <w:widowControl w:val="0"/>
      <w:suppressAutoHyphens/>
      <w:autoSpaceDN w:val="0"/>
      <w:textAlignment w:val="baseline"/>
    </w:pPr>
    <w:rPr>
      <w:rFonts w:ascii="Calibri" w:eastAsia="SimSun" w:hAnsi="Calibri"/>
      <w:b/>
      <w:color w:val="ED7D31" w:themeColor="accent2"/>
      <w:kern w:val="3"/>
      <w:sz w:val="18"/>
      <w:lang w:eastAsia="zh-CN" w:bidi="hi-IN"/>
    </w:rPr>
  </w:style>
  <w:style w:type="character" w:customStyle="1" w:styleId="datesCar">
    <w:name w:val="dates Car"/>
    <w:basedOn w:val="DefaultParagraphFont"/>
    <w:link w:val="dates"/>
    <w:rsid w:val="005B6669"/>
    <w:rPr>
      <w:rFonts w:ascii="Calibri" w:eastAsia="SimSun" w:hAnsi="Calibri"/>
      <w:b/>
      <w:color w:val="ED7D31" w:themeColor="accent2"/>
      <w:kern w:val="3"/>
      <w:sz w:val="18"/>
      <w:lang w:eastAsia="zh-CN" w:bidi="hi-IN"/>
    </w:rPr>
  </w:style>
  <w:style w:type="paragraph" w:customStyle="1" w:styleId="Dfinitions">
    <w:name w:val="Définitions"/>
    <w:basedOn w:val="Normal"/>
    <w:link w:val="DfinitionsCar"/>
    <w:autoRedefine/>
    <w:qFormat/>
    <w:rsid w:val="005B6669"/>
    <w:pPr>
      <w:widowControl w:val="0"/>
      <w:suppressAutoHyphens/>
      <w:autoSpaceDN w:val="0"/>
      <w:textAlignment w:val="baseline"/>
    </w:pPr>
    <w:rPr>
      <w:rFonts w:ascii="Calibri" w:eastAsia="SimSun" w:hAnsi="Calibri"/>
      <w:b/>
      <w:noProof/>
      <w:color w:val="4472C4" w:themeColor="accent1"/>
      <w:kern w:val="3"/>
      <w:sz w:val="18"/>
      <w:lang w:eastAsia="zh-CN" w:bidi="hi-IN"/>
    </w:rPr>
  </w:style>
  <w:style w:type="character" w:customStyle="1" w:styleId="DfinitionsCar">
    <w:name w:val="Définitions Car"/>
    <w:basedOn w:val="DefaultParagraphFont"/>
    <w:link w:val="Dfinitions"/>
    <w:rsid w:val="005B6669"/>
    <w:rPr>
      <w:rFonts w:ascii="Calibri" w:eastAsia="SimSun" w:hAnsi="Calibri"/>
      <w:b/>
      <w:noProof/>
      <w:color w:val="4472C4" w:themeColor="accent1"/>
      <w:kern w:val="3"/>
      <w:sz w:val="18"/>
      <w:lang w:eastAsia="zh-CN" w:bidi="hi-IN"/>
    </w:rPr>
  </w:style>
  <w:style w:type="paragraph" w:customStyle="1" w:styleId="exemples">
    <w:name w:val="exemples"/>
    <w:basedOn w:val="Normal"/>
    <w:link w:val="exemplesChar"/>
    <w:autoRedefine/>
    <w:qFormat/>
    <w:rsid w:val="005B6669"/>
    <w:pPr>
      <w:ind w:left="708"/>
    </w:pPr>
    <w:rPr>
      <w:rFonts w:ascii="Calibri" w:eastAsia="Arial Unicode MS" w:hAnsi="Calibri"/>
      <w:color w:val="70AD47" w:themeColor="accent6"/>
      <w:sz w:val="18"/>
      <w:szCs w:val="22"/>
      <w:lang w:eastAsia="zh-TW"/>
    </w:rPr>
  </w:style>
  <w:style w:type="character" w:customStyle="1" w:styleId="exemplesChar">
    <w:name w:val="exemples Char"/>
    <w:basedOn w:val="DefaultParagraphFont"/>
    <w:link w:val="exemples"/>
    <w:rsid w:val="005B6669"/>
    <w:rPr>
      <w:rFonts w:ascii="Calibri" w:eastAsia="Arial Unicode MS" w:hAnsi="Calibri"/>
      <w:color w:val="70AD47" w:themeColor="accent6"/>
      <w:sz w:val="18"/>
      <w:szCs w:val="22"/>
      <w:lang w:eastAsia="zh-TW"/>
    </w:rPr>
  </w:style>
  <w:style w:type="paragraph" w:customStyle="1" w:styleId="grandA">
    <w:name w:val="grand A"/>
    <w:basedOn w:val="Normal"/>
    <w:link w:val="grandACar"/>
    <w:autoRedefine/>
    <w:qFormat/>
    <w:rsid w:val="005B6669"/>
    <w:pPr>
      <w:widowControl w:val="0"/>
      <w:suppressAutoHyphens/>
      <w:autoSpaceDN w:val="0"/>
      <w:spacing w:before="240"/>
      <w:textAlignment w:val="baseline"/>
    </w:pPr>
    <w:rPr>
      <w:rFonts w:ascii="Calibri" w:eastAsia="SimSun" w:hAnsi="Calibri"/>
      <w:b/>
      <w:color w:val="538135" w:themeColor="accent6" w:themeShade="BF"/>
      <w:kern w:val="3"/>
      <w:sz w:val="18"/>
      <w:lang w:eastAsia="zh-CN" w:bidi="hi-IN"/>
    </w:rPr>
  </w:style>
  <w:style w:type="character" w:customStyle="1" w:styleId="grandACar">
    <w:name w:val="grand A Car"/>
    <w:basedOn w:val="DefaultParagraphFont"/>
    <w:link w:val="grandA"/>
    <w:rsid w:val="005B6669"/>
    <w:rPr>
      <w:rFonts w:ascii="Calibri" w:eastAsia="SimSun" w:hAnsi="Calibri"/>
      <w:b/>
      <w:color w:val="538135" w:themeColor="accent6" w:themeShade="BF"/>
      <w:kern w:val="3"/>
      <w:sz w:val="18"/>
      <w:lang w:eastAsia="zh-CN" w:bidi="hi-IN"/>
    </w:rPr>
  </w:style>
  <w:style w:type="paragraph" w:customStyle="1" w:styleId="grandI">
    <w:name w:val="grand I"/>
    <w:basedOn w:val="Heading4"/>
    <w:link w:val="grandICar"/>
    <w:autoRedefine/>
    <w:qFormat/>
    <w:rsid w:val="005B6669"/>
    <w:pPr>
      <w:widowControl w:val="0"/>
      <w:suppressAutoHyphens/>
      <w:autoSpaceDN w:val="0"/>
      <w:spacing w:before="120" w:after="240"/>
      <w:textAlignment w:val="baseline"/>
    </w:pPr>
    <w:rPr>
      <w:rFonts w:ascii="Calibri" w:eastAsia="Microsoft YaHei" w:hAnsi="Calibri"/>
      <w:b/>
      <w:bCs/>
      <w:color w:val="C00000"/>
      <w:kern w:val="3"/>
      <w:sz w:val="18"/>
      <w:szCs w:val="28"/>
      <w:u w:val="single"/>
      <w:lang w:eastAsia="zh-CN" w:bidi="hi-IN"/>
    </w:rPr>
  </w:style>
  <w:style w:type="character" w:customStyle="1" w:styleId="grandICar">
    <w:name w:val="grand I Car"/>
    <w:basedOn w:val="Heading4Char"/>
    <w:link w:val="grandI"/>
    <w:rsid w:val="005B6669"/>
    <w:rPr>
      <w:rFonts w:ascii="Calibri" w:eastAsia="Microsoft YaHei" w:hAnsi="Calibri" w:cstheme="majorBidi"/>
      <w:b/>
      <w:bCs/>
      <w:i/>
      <w:iCs/>
      <w:color w:val="C00000"/>
      <w:kern w:val="3"/>
      <w:sz w:val="18"/>
      <w:szCs w:val="28"/>
      <w:u w:val="single"/>
      <w:lang w:eastAsia="zh-CN" w:bidi="hi-IN"/>
    </w:rPr>
  </w:style>
  <w:style w:type="character" w:customStyle="1" w:styleId="Heading4Char">
    <w:name w:val="Heading 4 Char"/>
    <w:basedOn w:val="DefaultParagraphFont"/>
    <w:link w:val="Heading4"/>
    <w:uiPriority w:val="9"/>
    <w:semiHidden/>
    <w:rsid w:val="005B6669"/>
    <w:rPr>
      <w:rFonts w:asciiTheme="majorHAnsi" w:eastAsiaTheme="majorEastAsia" w:hAnsiTheme="majorHAnsi" w:cstheme="majorBidi"/>
      <w:i/>
      <w:iCs/>
      <w:color w:val="2F5496" w:themeColor="accent1" w:themeShade="BF"/>
    </w:rPr>
  </w:style>
  <w:style w:type="paragraph" w:customStyle="1" w:styleId="important">
    <w:name w:val="important"/>
    <w:basedOn w:val="Normal"/>
    <w:link w:val="importantCar"/>
    <w:autoRedefine/>
    <w:qFormat/>
    <w:rsid w:val="005B6669"/>
    <w:pPr>
      <w:widowControl w:val="0"/>
      <w:suppressAutoHyphens/>
      <w:autoSpaceDN w:val="0"/>
      <w:textAlignment w:val="baseline"/>
    </w:pPr>
    <w:rPr>
      <w:rFonts w:ascii="Calibri" w:eastAsia="SimSun" w:hAnsi="Calibri"/>
      <w:color w:val="FF0000"/>
      <w:kern w:val="3"/>
      <w:sz w:val="18"/>
      <w:lang w:eastAsia="zh-CN" w:bidi="hi-IN"/>
    </w:rPr>
  </w:style>
  <w:style w:type="character" w:customStyle="1" w:styleId="importantCar">
    <w:name w:val="important Car"/>
    <w:basedOn w:val="DefaultParagraphFont"/>
    <w:link w:val="important"/>
    <w:rsid w:val="005B6669"/>
    <w:rPr>
      <w:rFonts w:ascii="Calibri" w:eastAsia="SimSun" w:hAnsi="Calibri"/>
      <w:color w:val="FF0000"/>
      <w:kern w:val="3"/>
      <w:sz w:val="18"/>
      <w:lang w:eastAsia="zh-CN" w:bidi="hi-IN"/>
    </w:rPr>
  </w:style>
  <w:style w:type="paragraph" w:customStyle="1" w:styleId="les1et2ettout">
    <w:name w:val="les 1 et 2 et tout"/>
    <w:basedOn w:val="Heading5"/>
    <w:link w:val="les1et2ettoutCar"/>
    <w:autoRedefine/>
    <w:qFormat/>
    <w:rsid w:val="005B6669"/>
    <w:pPr>
      <w:keepLines w:val="0"/>
      <w:widowControl w:val="0"/>
      <w:suppressAutoHyphens/>
      <w:autoSpaceDN w:val="0"/>
      <w:spacing w:before="240"/>
      <w:textAlignment w:val="baseline"/>
    </w:pPr>
    <w:rPr>
      <w:rFonts w:ascii="Calibri" w:eastAsia="Microsoft YaHei" w:hAnsi="Calibri"/>
      <w:b/>
      <w:bCs/>
      <w:color w:val="2E74B5" w:themeColor="accent5" w:themeShade="BF"/>
      <w:kern w:val="3"/>
      <w:sz w:val="19"/>
      <w:szCs w:val="28"/>
      <w:lang w:eastAsia="zh-CN" w:bidi="hi-IN"/>
    </w:rPr>
  </w:style>
  <w:style w:type="character" w:customStyle="1" w:styleId="les1et2ettoutCar">
    <w:name w:val="les 1 et 2 et tout Car"/>
    <w:basedOn w:val="Heading5Char"/>
    <w:link w:val="les1et2ettout"/>
    <w:rsid w:val="005B6669"/>
    <w:rPr>
      <w:rFonts w:ascii="Calibri" w:eastAsia="Microsoft YaHei" w:hAnsi="Calibri" w:cstheme="majorBidi"/>
      <w:b/>
      <w:bCs/>
      <w:color w:val="2E74B5" w:themeColor="accent5" w:themeShade="BF"/>
      <w:kern w:val="3"/>
      <w:sz w:val="19"/>
      <w:szCs w:val="28"/>
      <w:lang w:eastAsia="zh-CN" w:bidi="hi-IN"/>
    </w:rPr>
  </w:style>
  <w:style w:type="character" w:customStyle="1" w:styleId="Heading5Char">
    <w:name w:val="Heading 5 Char"/>
    <w:basedOn w:val="DefaultParagraphFont"/>
    <w:link w:val="Heading5"/>
    <w:uiPriority w:val="9"/>
    <w:semiHidden/>
    <w:rsid w:val="005B6669"/>
    <w:rPr>
      <w:rFonts w:asciiTheme="majorHAnsi" w:eastAsiaTheme="majorEastAsia" w:hAnsiTheme="majorHAnsi" w:cstheme="majorBidi"/>
      <w:color w:val="2F5496" w:themeColor="accent1" w:themeShade="BF"/>
    </w:rPr>
  </w:style>
  <w:style w:type="character" w:styleId="PageNumber">
    <w:name w:val="page number"/>
    <w:basedOn w:val="DefaultParagraphFont"/>
    <w:uiPriority w:val="99"/>
    <w:semiHidden/>
    <w:unhideWhenUsed/>
    <w:rsid w:val="005B6669"/>
  </w:style>
  <w:style w:type="paragraph" w:customStyle="1" w:styleId="paragraphes">
    <w:name w:val="paragraphes"/>
    <w:basedOn w:val="Normal"/>
    <w:link w:val="paragraphesChar"/>
    <w:autoRedefine/>
    <w:qFormat/>
    <w:rsid w:val="005B6669"/>
    <w:pPr>
      <w:spacing w:before="240"/>
    </w:pPr>
    <w:rPr>
      <w:rFonts w:ascii="Calibri" w:eastAsiaTheme="minorEastAsia" w:hAnsi="Calibri"/>
      <w:b/>
      <w:bCs/>
      <w:color w:val="1F4E79" w:themeColor="accent5" w:themeShade="80"/>
      <w:szCs w:val="28"/>
      <w:u w:val="single"/>
      <w:lang w:eastAsia="zh-TW"/>
    </w:rPr>
  </w:style>
  <w:style w:type="character" w:customStyle="1" w:styleId="paragraphesChar">
    <w:name w:val="paragraphes Char"/>
    <w:basedOn w:val="DefaultParagraphFont"/>
    <w:link w:val="paragraphes"/>
    <w:rsid w:val="005B6669"/>
    <w:rPr>
      <w:rFonts w:ascii="Calibri" w:eastAsiaTheme="minorEastAsia" w:hAnsi="Calibri"/>
      <w:b/>
      <w:bCs/>
      <w:color w:val="1F4E79" w:themeColor="accent5" w:themeShade="80"/>
      <w:sz w:val="20"/>
      <w:szCs w:val="28"/>
      <w:u w:val="single"/>
      <w:lang w:eastAsia="zh-TW"/>
    </w:rPr>
  </w:style>
  <w:style w:type="paragraph" w:customStyle="1" w:styleId="Parties">
    <w:name w:val="Parties"/>
    <w:basedOn w:val="Normal"/>
    <w:link w:val="PartiesCar"/>
    <w:autoRedefine/>
    <w:qFormat/>
    <w:rsid w:val="005B6669"/>
    <w:pPr>
      <w:keepNext/>
      <w:widowControl w:val="0"/>
      <w:suppressAutoHyphens/>
      <w:autoSpaceDN w:val="0"/>
      <w:spacing w:before="240"/>
      <w:jc w:val="center"/>
      <w:textAlignment w:val="baseline"/>
      <w:outlineLvl w:val="0"/>
    </w:pPr>
    <w:rPr>
      <w:rFonts w:ascii="Calibri" w:eastAsia="Arial Unicode MS" w:hAnsi="Calibri"/>
      <w:bCs/>
      <w:color w:val="C00000"/>
      <w:kern w:val="3"/>
      <w:sz w:val="28"/>
      <w:szCs w:val="36"/>
      <w:u w:color="000000"/>
      <w:lang w:eastAsia="zh-CN" w:bidi="hi-IN"/>
    </w:rPr>
  </w:style>
  <w:style w:type="character" w:customStyle="1" w:styleId="PartiesCar">
    <w:name w:val="Parties Car"/>
    <w:basedOn w:val="DefaultParagraphFont"/>
    <w:link w:val="Parties"/>
    <w:rsid w:val="005B6669"/>
    <w:rPr>
      <w:rFonts w:ascii="Calibri" w:eastAsia="Arial Unicode MS" w:hAnsi="Calibri"/>
      <w:bCs/>
      <w:color w:val="C00000"/>
      <w:kern w:val="3"/>
      <w:sz w:val="28"/>
      <w:szCs w:val="36"/>
      <w:u w:color="000000"/>
      <w:lang w:eastAsia="zh-CN" w:bidi="hi-IN"/>
    </w:rPr>
  </w:style>
  <w:style w:type="paragraph" w:customStyle="1" w:styleId="petita">
    <w:name w:val="petit a"/>
    <w:basedOn w:val="Heading8"/>
    <w:link w:val="petitaCar"/>
    <w:autoRedefine/>
    <w:qFormat/>
    <w:rsid w:val="005B6669"/>
    <w:pPr>
      <w:widowControl w:val="0"/>
      <w:suppressAutoHyphens/>
      <w:autoSpaceDN w:val="0"/>
      <w:spacing w:before="120"/>
      <w:textAlignment w:val="baseline"/>
    </w:pPr>
    <w:rPr>
      <w:rFonts w:ascii="Calibri" w:eastAsia="Microsoft YaHei" w:hAnsi="Calibri"/>
      <w:b/>
      <w:bCs/>
      <w:kern w:val="3"/>
      <w:sz w:val="20"/>
      <w:szCs w:val="28"/>
      <w:u w:val="single"/>
      <w:lang w:eastAsia="zh-CN" w:bidi="hi-IN"/>
    </w:rPr>
  </w:style>
  <w:style w:type="character" w:customStyle="1" w:styleId="petitaCar">
    <w:name w:val="petit a Car"/>
    <w:basedOn w:val="Heading8Char"/>
    <w:link w:val="petita"/>
    <w:rsid w:val="005B6669"/>
    <w:rPr>
      <w:rFonts w:ascii="Calibri" w:eastAsia="Microsoft YaHei" w:hAnsi="Calibri" w:cstheme="majorBidi"/>
      <w:b/>
      <w:bCs/>
      <w:color w:val="272727" w:themeColor="text1" w:themeTint="D8"/>
      <w:kern w:val="3"/>
      <w:sz w:val="20"/>
      <w:szCs w:val="28"/>
      <w:u w:val="single"/>
      <w:lang w:eastAsia="zh-CN" w:bidi="hi-IN"/>
    </w:rPr>
  </w:style>
  <w:style w:type="character" w:customStyle="1" w:styleId="Heading8Char">
    <w:name w:val="Heading 8 Char"/>
    <w:basedOn w:val="DefaultParagraphFont"/>
    <w:link w:val="Heading8"/>
    <w:uiPriority w:val="9"/>
    <w:semiHidden/>
    <w:rsid w:val="005B6669"/>
    <w:rPr>
      <w:rFonts w:asciiTheme="majorHAnsi" w:eastAsiaTheme="majorEastAsia" w:hAnsiTheme="majorHAnsi" w:cstheme="majorBidi"/>
      <w:color w:val="272727" w:themeColor="text1" w:themeTint="D8"/>
      <w:sz w:val="21"/>
      <w:szCs w:val="21"/>
    </w:rPr>
  </w:style>
  <w:style w:type="paragraph" w:customStyle="1" w:styleId="Sections">
    <w:name w:val="Sections"/>
    <w:basedOn w:val="Heading2"/>
    <w:link w:val="SectionsCar"/>
    <w:autoRedefine/>
    <w:qFormat/>
    <w:rsid w:val="005B6669"/>
    <w:pPr>
      <w:keepLines w:val="0"/>
      <w:widowControl w:val="0"/>
      <w:suppressAutoHyphens/>
      <w:autoSpaceDN w:val="0"/>
      <w:spacing w:before="240"/>
      <w:textAlignment w:val="baseline"/>
    </w:pPr>
    <w:rPr>
      <w:rFonts w:ascii="Calibri" w:eastAsia="Microsoft YaHei" w:hAnsi="Calibri"/>
      <w:b/>
      <w:bCs/>
      <w:i/>
      <w:iCs/>
      <w:color w:val="7030A0"/>
      <w:kern w:val="3"/>
      <w:sz w:val="22"/>
      <w:szCs w:val="28"/>
      <w:lang w:eastAsia="zh-CN" w:bidi="hi-IN"/>
    </w:rPr>
  </w:style>
  <w:style w:type="character" w:customStyle="1" w:styleId="SectionsCar">
    <w:name w:val="Sections Car"/>
    <w:basedOn w:val="Heading2Char"/>
    <w:link w:val="Sections"/>
    <w:rsid w:val="005B6669"/>
    <w:rPr>
      <w:rFonts w:ascii="Calibri" w:eastAsia="Microsoft YaHei" w:hAnsi="Calibri" w:cstheme="majorBidi"/>
      <w:b/>
      <w:bCs/>
      <w:i/>
      <w:iCs/>
      <w:color w:val="7030A0"/>
      <w:kern w:val="3"/>
      <w:sz w:val="22"/>
      <w:szCs w:val="28"/>
      <w:lang w:eastAsia="zh-CN" w:bidi="hi-IN"/>
    </w:rPr>
  </w:style>
  <w:style w:type="character" w:customStyle="1" w:styleId="Heading2Char">
    <w:name w:val="Heading 2 Char"/>
    <w:basedOn w:val="DefaultParagraphFont"/>
    <w:link w:val="Heading2"/>
    <w:uiPriority w:val="9"/>
    <w:semiHidden/>
    <w:rsid w:val="005B6669"/>
    <w:rPr>
      <w:rFonts w:asciiTheme="majorHAnsi" w:eastAsiaTheme="majorEastAsia" w:hAnsiTheme="majorHAnsi" w:cstheme="majorBidi"/>
      <w:color w:val="2F5496" w:themeColor="accent1" w:themeShade="BF"/>
      <w:sz w:val="26"/>
      <w:szCs w:val="26"/>
    </w:rPr>
  </w:style>
  <w:style w:type="paragraph" w:customStyle="1" w:styleId="Titrecours">
    <w:name w:val="Titre cours"/>
    <w:basedOn w:val="Normal"/>
    <w:link w:val="TitrecoursCar"/>
    <w:autoRedefine/>
    <w:qFormat/>
    <w:rsid w:val="005B6669"/>
    <w:pPr>
      <w:keepNext/>
      <w:widowControl w:val="0"/>
      <w:suppressAutoHyphens/>
      <w:autoSpaceDN w:val="0"/>
      <w:jc w:val="center"/>
      <w:textAlignment w:val="baseline"/>
    </w:pPr>
    <w:rPr>
      <w:rFonts w:ascii="Arial" w:eastAsia="Arial Unicode MS" w:hAnsi="Arial"/>
      <w:b/>
      <w:color w:val="C00000"/>
      <w:kern w:val="3"/>
      <w:sz w:val="32"/>
      <w:u w:color="000000"/>
      <w:lang w:eastAsia="zh-CN" w:bidi="hi-IN"/>
    </w:rPr>
  </w:style>
  <w:style w:type="character" w:customStyle="1" w:styleId="TitrecoursCar">
    <w:name w:val="Titre cours Car"/>
    <w:link w:val="Titrecours"/>
    <w:rsid w:val="005B6669"/>
    <w:rPr>
      <w:rFonts w:ascii="Arial" w:eastAsia="Arial Unicode MS" w:hAnsi="Arial"/>
      <w:b/>
      <w:color w:val="C00000"/>
      <w:kern w:val="3"/>
      <w:sz w:val="32"/>
      <w:u w:color="000000"/>
      <w:lang w:eastAsia="zh-CN" w:bidi="hi-IN"/>
    </w:rPr>
  </w:style>
  <w:style w:type="paragraph" w:styleId="ListParagraph">
    <w:name w:val="List Paragraph"/>
    <w:basedOn w:val="Normal"/>
    <w:uiPriority w:val="34"/>
    <w:qFormat/>
    <w:rsid w:val="00DB4669"/>
    <w:pPr>
      <w:ind w:left="720"/>
      <w:contextualSpacing/>
    </w:pPr>
  </w:style>
  <w:style w:type="paragraph" w:styleId="Header">
    <w:name w:val="header"/>
    <w:basedOn w:val="Normal"/>
    <w:link w:val="HeaderChar"/>
    <w:uiPriority w:val="99"/>
    <w:unhideWhenUsed/>
    <w:rsid w:val="00B720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204D"/>
    <w:rPr>
      <w:sz w:val="20"/>
      <w:szCs w:val="20"/>
      <w:lang w:val="en-GB"/>
    </w:rPr>
  </w:style>
  <w:style w:type="paragraph" w:styleId="Footer">
    <w:name w:val="footer"/>
    <w:basedOn w:val="Normal"/>
    <w:link w:val="FooterChar"/>
    <w:uiPriority w:val="99"/>
    <w:unhideWhenUsed/>
    <w:rsid w:val="00B720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204D"/>
    <w:rPr>
      <w:sz w:val="20"/>
      <w:szCs w:val="20"/>
      <w:lang w:val="en-GB"/>
    </w:rPr>
  </w:style>
  <w:style w:type="paragraph" w:styleId="BalloonText">
    <w:name w:val="Balloon Text"/>
    <w:basedOn w:val="Normal"/>
    <w:link w:val="BalloonTextChar"/>
    <w:uiPriority w:val="99"/>
    <w:semiHidden/>
    <w:unhideWhenUsed/>
    <w:rsid w:val="001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59B"/>
    <w:rPr>
      <w:rFonts w:ascii="Tahoma" w:hAnsi="Tahoma" w:cs="Tahoma"/>
      <w:sz w:val="16"/>
      <w:szCs w:val="16"/>
      <w:lang w:val="en-GB"/>
    </w:rPr>
  </w:style>
  <w:style w:type="character" w:styleId="Hyperlink">
    <w:name w:val="Hyperlink"/>
    <w:basedOn w:val="DefaultParagraphFont"/>
    <w:uiPriority w:val="99"/>
    <w:unhideWhenUsed/>
    <w:rsid w:val="00C51D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492">
      <w:bodyDiv w:val="1"/>
      <w:marLeft w:val="0"/>
      <w:marRight w:val="0"/>
      <w:marTop w:val="0"/>
      <w:marBottom w:val="0"/>
      <w:divBdr>
        <w:top w:val="none" w:sz="0" w:space="0" w:color="auto"/>
        <w:left w:val="none" w:sz="0" w:space="0" w:color="auto"/>
        <w:bottom w:val="none" w:sz="0" w:space="0" w:color="auto"/>
        <w:right w:val="none" w:sz="0" w:space="0" w:color="auto"/>
      </w:divBdr>
    </w:div>
    <w:div w:id="101995184">
      <w:bodyDiv w:val="1"/>
      <w:marLeft w:val="0"/>
      <w:marRight w:val="0"/>
      <w:marTop w:val="0"/>
      <w:marBottom w:val="0"/>
      <w:divBdr>
        <w:top w:val="none" w:sz="0" w:space="0" w:color="auto"/>
        <w:left w:val="none" w:sz="0" w:space="0" w:color="auto"/>
        <w:bottom w:val="none" w:sz="0" w:space="0" w:color="auto"/>
        <w:right w:val="none" w:sz="0" w:space="0" w:color="auto"/>
      </w:divBdr>
    </w:div>
    <w:div w:id="324360664">
      <w:bodyDiv w:val="1"/>
      <w:marLeft w:val="0"/>
      <w:marRight w:val="0"/>
      <w:marTop w:val="0"/>
      <w:marBottom w:val="0"/>
      <w:divBdr>
        <w:top w:val="none" w:sz="0" w:space="0" w:color="auto"/>
        <w:left w:val="none" w:sz="0" w:space="0" w:color="auto"/>
        <w:bottom w:val="none" w:sz="0" w:space="0" w:color="auto"/>
        <w:right w:val="none" w:sz="0" w:space="0" w:color="auto"/>
      </w:divBdr>
    </w:div>
    <w:div w:id="445389248">
      <w:bodyDiv w:val="1"/>
      <w:marLeft w:val="0"/>
      <w:marRight w:val="0"/>
      <w:marTop w:val="0"/>
      <w:marBottom w:val="0"/>
      <w:divBdr>
        <w:top w:val="none" w:sz="0" w:space="0" w:color="auto"/>
        <w:left w:val="none" w:sz="0" w:space="0" w:color="auto"/>
        <w:bottom w:val="none" w:sz="0" w:space="0" w:color="auto"/>
        <w:right w:val="none" w:sz="0" w:space="0" w:color="auto"/>
      </w:divBdr>
    </w:div>
    <w:div w:id="1043869560">
      <w:bodyDiv w:val="1"/>
      <w:marLeft w:val="0"/>
      <w:marRight w:val="0"/>
      <w:marTop w:val="0"/>
      <w:marBottom w:val="0"/>
      <w:divBdr>
        <w:top w:val="none" w:sz="0" w:space="0" w:color="auto"/>
        <w:left w:val="none" w:sz="0" w:space="0" w:color="auto"/>
        <w:bottom w:val="none" w:sz="0" w:space="0" w:color="auto"/>
        <w:right w:val="none" w:sz="0" w:space="0" w:color="auto"/>
      </w:divBdr>
    </w:div>
    <w:div w:id="1058747160">
      <w:bodyDiv w:val="1"/>
      <w:marLeft w:val="0"/>
      <w:marRight w:val="0"/>
      <w:marTop w:val="0"/>
      <w:marBottom w:val="0"/>
      <w:divBdr>
        <w:top w:val="none" w:sz="0" w:space="0" w:color="auto"/>
        <w:left w:val="none" w:sz="0" w:space="0" w:color="auto"/>
        <w:bottom w:val="none" w:sz="0" w:space="0" w:color="auto"/>
        <w:right w:val="none" w:sz="0" w:space="0" w:color="auto"/>
      </w:divBdr>
    </w:div>
    <w:div w:id="1098020060">
      <w:bodyDiv w:val="1"/>
      <w:marLeft w:val="0"/>
      <w:marRight w:val="0"/>
      <w:marTop w:val="0"/>
      <w:marBottom w:val="0"/>
      <w:divBdr>
        <w:top w:val="none" w:sz="0" w:space="0" w:color="auto"/>
        <w:left w:val="none" w:sz="0" w:space="0" w:color="auto"/>
        <w:bottom w:val="none" w:sz="0" w:space="0" w:color="auto"/>
        <w:right w:val="none" w:sz="0" w:space="0" w:color="auto"/>
      </w:divBdr>
    </w:div>
    <w:div w:id="1400592721">
      <w:bodyDiv w:val="1"/>
      <w:marLeft w:val="0"/>
      <w:marRight w:val="0"/>
      <w:marTop w:val="0"/>
      <w:marBottom w:val="0"/>
      <w:divBdr>
        <w:top w:val="none" w:sz="0" w:space="0" w:color="auto"/>
        <w:left w:val="none" w:sz="0" w:space="0" w:color="auto"/>
        <w:bottom w:val="none" w:sz="0" w:space="0" w:color="auto"/>
        <w:right w:val="none" w:sz="0" w:space="0" w:color="auto"/>
      </w:divBdr>
    </w:div>
    <w:div w:id="1485272109">
      <w:bodyDiv w:val="1"/>
      <w:marLeft w:val="0"/>
      <w:marRight w:val="0"/>
      <w:marTop w:val="0"/>
      <w:marBottom w:val="0"/>
      <w:divBdr>
        <w:top w:val="none" w:sz="0" w:space="0" w:color="auto"/>
        <w:left w:val="none" w:sz="0" w:space="0" w:color="auto"/>
        <w:bottom w:val="none" w:sz="0" w:space="0" w:color="auto"/>
        <w:right w:val="none" w:sz="0" w:space="0" w:color="auto"/>
      </w:divBdr>
    </w:div>
    <w:div w:id="1488208578">
      <w:bodyDiv w:val="1"/>
      <w:marLeft w:val="0"/>
      <w:marRight w:val="0"/>
      <w:marTop w:val="0"/>
      <w:marBottom w:val="0"/>
      <w:divBdr>
        <w:top w:val="none" w:sz="0" w:space="0" w:color="auto"/>
        <w:left w:val="none" w:sz="0" w:space="0" w:color="auto"/>
        <w:bottom w:val="none" w:sz="0" w:space="0" w:color="auto"/>
        <w:right w:val="none" w:sz="0" w:space="0" w:color="auto"/>
      </w:divBdr>
    </w:div>
    <w:div w:id="21311247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ia.be/fr/publications-et-statistiques/publications/au-travail-avec-un-handicap-qr" TargetMode="External"/><Relationship Id="rId18" Type="http://schemas.openxmlformats.org/officeDocument/2006/relationships/hyperlink" Target="https://www.defenseurdesdroits.fr/sites/default/files/atoms/files/02._rapport_de_michel_blatman.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efenseurdesdroits.fr/sites/default/files/atoms/files/convention_relative_aux_droits_des_personnes_handicapees.pdf" TargetMode="External"/><Relationship Id="rId2" Type="http://schemas.openxmlformats.org/officeDocument/2006/relationships/customXml" Target="../customXml/item2.xml"/><Relationship Id="rId16" Type="http://schemas.openxmlformats.org/officeDocument/2006/relationships/hyperlink" Target="http://unia.be/en/awareness-prevention/campaigns/i-have-righ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div.b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ia.be/fr/publications-et-statistiques/publications/lecole-de-ton-choix-avec-un-handicap-les-amenagements-raisonnables-dans-lenseignemen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ontentTypeConfiguration xmlns:i="http://www.w3.org/2001/XMLSchema-instance" xmlns="http://schemas.com/sharepoint/v4/contenttype/eworx">
  <VirtualGroup>Basic Documents</VirtualGroup>
</ContentTypeConfiguration>
</file>

<file path=customXml/item2.xml><?xml version="1.0" encoding="utf-8"?>
<p:properties xmlns:p="http://schemas.microsoft.com/office/2006/metadata/properties" xmlns:xsi="http://www.w3.org/2001/XMLSchema-instance" xmlns:pc="http://schemas.microsoft.com/office/infopath/2007/PartnerControls">
  <documentManagement>
    <mea2126e36834a0eb3415250650cf607 xmlns="16097700-bd0a-4b4b-83d5-90842b5175e0">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mea2126e36834a0eb3415250650cf607>
    <fraPermissions xmlns="200fed6a-fac6-4054-bdd4-71a44c395734">All: Read and write for all</fraPermissions>
    <o71ee79a4fd140c7933e84878fd431da xmlns="16097700-bd0a-4b4b-83d5-90842b5175e0">
      <Terms xmlns="http://schemas.microsoft.com/office/infopath/2007/PartnerControls"/>
    </o71ee79a4fd140c7933e84878fd431da>
    <fraNotifyUsers xmlns="200fed6a-fac6-4054-bdd4-71a44c395734">
      <UserInfo>
        <DisplayName/>
        <AccountId xsi:nil="true"/>
        <AccountType/>
      </UserInfo>
    </fraNotifyUsers>
    <mdeec99bc533490b81a6209a84eb0481 xmlns="16097700-bd0a-4b4b-83d5-90842b5175e0">
      <Terms xmlns="http://schemas.microsoft.com/office/infopath/2007/PartnerControls">
        <TermInfo xmlns="http://schemas.microsoft.com/office/infopath/2007/PartnerControls">
          <TermName>Stakeholder meetings</TermName>
          <TermId>ef24607f-59fb-47df-8726-16a9cccbaff9</TermId>
        </TermInfo>
      </Terms>
    </mdeec99bc533490b81a6209a84eb0481>
    <a124740cd92e4dadad95111afe7812a8 xmlns="16097700-bd0a-4b4b-83d5-90842b5175e0">
      <Terms xmlns="http://schemas.microsoft.com/office/infopath/2007/PartnerControls"/>
    </a124740cd92e4dadad95111afe7812a8>
    <RelatedItem xmlns="200fed6a-fac6-4054-bdd4-71a44c395734" xsi:nil="true"/>
    <p7f1c324123540189b9acbfd4c3c0c9f xmlns="16097700-bd0a-4b4b-83d5-90842b5175e0">
      <Terms xmlns="http://schemas.microsoft.com/office/infopath/2007/PartnerControls"/>
    </p7f1c324123540189b9acbfd4c3c0c9f>
    <fraRemovalBan xmlns="16097700-bd0a-4b4b-83d5-90842b5175e0" xsi:nil="true"/>
    <edfbbce1f2434830951aaf742da57400 xmlns="16097700-bd0a-4b4b-83d5-90842b5175e0">
      <Terms xmlns="http://schemas.microsoft.com/office/infopath/2007/PartnerControls"/>
    </edfbbce1f2434830951aaf742da57400>
    <i5ce7087b5204814a0029bd9f29ccc90 xmlns="16097700-bd0a-4b4b-83d5-90842b5175e0">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15be51bf-341a-4618-88d6-759fe0126244</TermId>
        </TermInfo>
      </Terms>
    </i5ce7087b5204814a0029bd9f29ccc90>
    <TaxCatchAll xmlns="200fed6a-fac6-4054-bdd4-71a44c395734">
      <Value>11</Value>
      <Value>13135</Value>
      <Value>10651</Value>
    </TaxCatchAll>
    <fraClassification xmlns="16097700-bd0a-4b4b-83d5-90842b5175e0">Public</fraClassification>
    <_dlc_DocId xmlns="16097700-bd0a-4b4b-83d5-90842b5175e0">D-2017-20364</_dlc_DocId>
    <_dlc_DocIdUrl xmlns="16097700-bd0a-4b4b-83d5-90842b5175e0">
      <Url>http://dms/research/eucrpd/_layouts/15/DocIdRedir.aspx?ID=D-2017-20364</Url>
      <Description>D-2017-20364</Description>
    </_dlc_DocIdUrl>
    <fraRegistrationId xmlns="200fed6a-fac6-4054-bdd4-71a44c3957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RA_BASE_DOC" ma:contentTypeID="0x01010067AD7CD5C461412DBD5AECDF4DD01DD000C0CD4D2585974D42B5CE8F2431434F40003EDBC3450A2CF64EB7B4D86075C98A20" ma:contentTypeVersion="24" ma:contentTypeDescription="" ma:contentTypeScope="" ma:versionID="d0e259f2e88efbdc83d78081a2456124">
  <xsd:schema xmlns:xsd="http://www.w3.org/2001/XMLSchema" xmlns:xs="http://www.w3.org/2001/XMLSchema" xmlns:p="http://schemas.microsoft.com/office/2006/metadata/properties" xmlns:ns2="200fed6a-fac6-4054-bdd4-71a44c395734" xmlns:ns3="16097700-bd0a-4b4b-83d5-90842b5175e0" targetNamespace="http://schemas.microsoft.com/office/2006/metadata/properties" ma:root="true" ma:fieldsID="245c301564d3f4495c2884e7a9330906" ns2:_="" ns3:_="">
    <xsd:import namespace="200fed6a-fac6-4054-bdd4-71a44c395734"/>
    <xsd:import namespace="16097700-bd0a-4b4b-83d5-90842b5175e0"/>
    <xsd:element name="properties">
      <xsd:complexType>
        <xsd:sequence>
          <xsd:element name="documentManagement">
            <xsd:complexType>
              <xsd:all>
                <xsd:element ref="ns2:RelatedItem" minOccurs="0"/>
                <xsd:element ref="ns2:fraNotifyUsers" minOccurs="0"/>
                <xsd:element ref="ns3:fraClassification" minOccurs="0"/>
                <xsd:element ref="ns2:TaxCatchAll" minOccurs="0"/>
                <xsd:element ref="ns2:TaxCatchAllLabel" minOccurs="0"/>
                <xsd:element ref="ns2:fraPermissions"/>
                <xsd:element ref="ns3:fraRemovalBan" minOccurs="0"/>
                <xsd:element ref="ns3:OriginalUrl" minOccurs="0"/>
                <xsd:element ref="ns3:_dlc_DocId" minOccurs="0"/>
                <xsd:element ref="ns3:_dlc_DocIdUrl" minOccurs="0"/>
                <xsd:element ref="ns3:_dlc_DocIdPersistId" minOccurs="0"/>
                <xsd:element ref="ns3:edfbbce1f2434830951aaf742da57400" minOccurs="0"/>
                <xsd:element ref="ns3:mea2126e36834a0eb3415250650cf607" minOccurs="0"/>
                <xsd:element ref="ns3:mdeec99bc533490b81a6209a84eb0481" minOccurs="0"/>
                <xsd:element ref="ns3:i5ce7087b5204814a0029bd9f29ccc90" minOccurs="0"/>
                <xsd:element ref="ns3:o71ee79a4fd140c7933e84878fd431da" minOccurs="0"/>
                <xsd:element ref="ns3:p7f1c324123540189b9acbfd4c3c0c9f" minOccurs="0"/>
                <xsd:element ref="ns3:a124740cd92e4dadad95111afe7812a8" minOccurs="0"/>
                <xsd:element ref="ns2:fraRegistr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fed6a-fac6-4054-bdd4-71a44c395734" elementFormDefault="qualified">
    <xsd:import namespace="http://schemas.microsoft.com/office/2006/documentManagement/types"/>
    <xsd:import namespace="http://schemas.microsoft.com/office/infopath/2007/PartnerControls"/>
    <xsd:element name="RelatedItem" ma:index="10" nillable="true" ma:displayName="Related Item" ma:description="" ma:internalName="RelatedItem">
      <xsd:simpleType>
        <xsd:restriction base="dms:Unknown"/>
      </xsd:simpleType>
    </xsd:element>
    <xsd:element name="fraNotifyUsers" ma:index="12" nillable="true" ma:displayName="Notify Users" ma:description=""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6"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fraPermissions" ma:index="18" ma:displayName="Permissions" ma:default="All: Read and write for all" ma:description="" ma:format="Dropdown" ma:internalName="fraPermissions" ma:readOnly="fals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element name="fraRegistrationId" ma:index="33" nillable="true" ma:displayName="Registration ID" ma:description="" ma:internalName="fraRegistration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Classification" ma:index="15" nillable="true" ma:displayName="Classification" ma:default="Public" ma:description="Classification" ma:format="Dropdown" ma:internalName="fraClassification" ma:readOnly="true">
      <xsd:simpleType>
        <xsd:restriction base="dms:Choice">
          <xsd:enumeration value="Confidential"/>
          <xsd:enumeration value="Limited"/>
          <xsd:enumeration value="Internal"/>
          <xsd:enumeration value="Public"/>
        </xsd:restriction>
      </xsd:simpleType>
    </xsd:element>
    <xsd:element name="fraRemovalBan" ma:index="21" nillable="true" ma:displayName="Removal Ban" ma:hidden="true" ma:internalName="fraRemovalBan">
      <xsd:simpleType>
        <xsd:restriction base="dms:Text"/>
      </xsd:simpleType>
    </xsd:element>
    <xsd:element name="OriginalUrl" ma:index="22" nillable="true" ma:displayName="Original Url" ma:internalName="OriginalUrl"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edfbbce1f2434830951aaf742da57400" ma:index="26"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mea2126e36834a0eb3415250650cf607" ma:index="27" ma:taxonomy="true" ma:internalName="mea2126e36834a0eb3415250650cf607" ma:taxonomyFieldName="fraContentLanguageMM" ma:displayName="Content Languag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mdeec99bc533490b81a6209a84eb0481" ma:index="28" nillable="true" ma:taxonomy="true" ma:internalName="mdeec99bc533490b81a6209a84eb0481" ma:taxonomyFieldName="fraGroupByMM" ma:displayName="Group By" ma:default="" ma:fieldId="{6deec99b-c533-490b-81a6-209a84eb0481}" ma:sspId="72f02d29-08ed-4ba3-8631-04ec787fba6c" ma:termSetId="f83db675-88ec-4534-99fb-532160977408" ma:anchorId="00000000-0000-0000-0000-000000000000" ma:open="true" ma:isKeyword="false">
      <xsd:complexType>
        <xsd:sequence>
          <xsd:element ref="pc:Terms" minOccurs="0" maxOccurs="1"/>
        </xsd:sequence>
      </xsd:complexType>
    </xsd:element>
    <xsd:element name="i5ce7087b5204814a0029bd9f29ccc90" ma:index="29" ma:taxonomy="true" ma:internalName="i5ce7087b5204814a0029bd9f29ccc90" ma:taxonomyFieldName="fraYearMM" ma:displayName="Year" ma:readOnly="false" ma:default="12339;#2018|5997b037-d6a7-4e17-b088-98b69ffdafaa"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o71ee79a4fd140c7933e84878fd431da" ma:index="30"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p7f1c324123540189b9acbfd4c3c0c9f" ma:index="31" nillable="true" ma:taxonomy="true" ma:internalName="p7f1c324123540189b9acbfd4c3c0c9f" ma:taxonomyFieldName="fraDepartmentSiteMM" ma:displayName="Department Sit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a124740cd92e4dadad95111afe7812a8" ma:index="32"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2f02d29-08ed-4ba3-8631-04ec787fba6c" ContentTypeId="0x01010067AD7CD5C461412DBD5AECDF4DD01DD000C0CD4D2585974D42B5CE8F2431434F40" PreviousValue="false"/>
</file>

<file path=customXml/itemProps1.xml><?xml version="1.0" encoding="utf-8"?>
<ds:datastoreItem xmlns:ds="http://schemas.openxmlformats.org/officeDocument/2006/customXml" ds:itemID="{E7B0D832-B641-443B-AEA9-B43D5682BE6B}">
  <ds:schemaRefs>
    <ds:schemaRef ds:uri="http://schemas.com/sharepoint/v4/contenttype/eworx"/>
  </ds:schemaRefs>
</ds:datastoreItem>
</file>

<file path=customXml/itemProps2.xml><?xml version="1.0" encoding="utf-8"?>
<ds:datastoreItem xmlns:ds="http://schemas.openxmlformats.org/officeDocument/2006/customXml" ds:itemID="{60B0843E-774F-485D-A3B4-B8B4434E6FCD}">
  <ds:schemaRefs>
    <ds:schemaRef ds:uri="200fed6a-fac6-4054-bdd4-71a44c395734"/>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16097700-bd0a-4b4b-83d5-90842b5175e0"/>
    <ds:schemaRef ds:uri="http://www.w3.org/XML/1998/namespace"/>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49909763-AB09-45BD-A566-1BEAFA1EAA8E}">
  <ds:schemaRefs>
    <ds:schemaRef ds:uri="http://schemas.microsoft.com/sharepoint/v3/contenttype/forms"/>
  </ds:schemaRefs>
</ds:datastoreItem>
</file>

<file path=customXml/itemProps4.xml><?xml version="1.0" encoding="utf-8"?>
<ds:datastoreItem xmlns:ds="http://schemas.openxmlformats.org/officeDocument/2006/customXml" ds:itemID="{BF7312D2-1BBC-47B4-A291-E96E05C42C46}">
  <ds:schemaRefs>
    <ds:schemaRef ds:uri="http://schemas.microsoft.com/sharepoint/events"/>
  </ds:schemaRefs>
</ds:datastoreItem>
</file>

<file path=customXml/itemProps5.xml><?xml version="1.0" encoding="utf-8"?>
<ds:datastoreItem xmlns:ds="http://schemas.openxmlformats.org/officeDocument/2006/customXml" ds:itemID="{05D7F834-24B6-4613-A4DD-0AD5505D6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fed6a-fac6-4054-bdd4-71a44c395734"/>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FFF9D3-D284-4CD9-BA5C-60289D7980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2314</Words>
  <Characters>13195</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National frameworks</vt:lpstr>
      <vt:lpstr/>
    </vt:vector>
  </TitlesOfParts>
  <Company/>
  <LinksUpToDate>false</LinksUpToDate>
  <CharactersWithSpaces>15479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frameworks</dc:title>
  <dc:creator>Saskia E.</dc:creator>
  <cp:lastModifiedBy>POGNANTE Francesco (FRA)</cp:lastModifiedBy>
  <cp:revision>2</cp:revision>
  <cp:lastPrinted>2017-06-07T08:02:00Z</cp:lastPrinted>
  <dcterms:created xsi:type="dcterms:W3CDTF">2018-04-23T14:10:00Z</dcterms:created>
  <dcterms:modified xsi:type="dcterms:W3CDTF">2018-04-23T14:10:00Z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0x01010067AD7CD5C461412DBD5AECDF4DD01DD000C0CD4D2585974D42B5CE8F2431434F40003EDBC3450A2CF64EB7B4D86075C98A20</vt:lpwstr>
  </property>
  <property fmtid="{D5CDD505-2E9C-101B-9397-08002B2CF9AE}" pid="3" name="fraContentLanguageMM">
    <vt:lpwstr>11;#English|2d2b19a9-1f9f-48bb-ac48-c1a45d7d0217</vt:lpwstr>
  </property>
  <property fmtid="{D5CDD505-2E9C-101B-9397-08002B2CF9AE}" pid="4" name="fraYearMM">
    <vt:lpwstr>10651;#2017|15be51bf-341a-4618-88d6-759fe0126244</vt:lpwstr>
  </property>
  <property fmtid="{D5CDD505-2E9C-101B-9397-08002B2CF9AE}" pid="5" name="fraTeamSiteMM">
    <vt:lpwstr/>
  </property>
  <property fmtid="{D5CDD505-2E9C-101B-9397-08002B2CF9AE}" pid="6" name="fraTagsMM">
    <vt:lpwstr/>
  </property>
  <property fmtid="{D5CDD505-2E9C-101B-9397-08002B2CF9AE}" pid="7" name="fraGroupByMM">
    <vt:lpwstr>13135;#Stakeholder meetings|ef24607f-59fb-47df-8726-16a9cccbaff9</vt:lpwstr>
  </property>
  <property fmtid="{D5CDD505-2E9C-101B-9397-08002B2CF9AE}" pid="8" name="fraDepartmentSiteMM">
    <vt:lpwstr/>
  </property>
  <property fmtid="{D5CDD505-2E9C-101B-9397-08002B2CF9AE}" pid="9" name="fraMatrixProject">
    <vt:lpwstr/>
  </property>
  <property fmtid="{D5CDD505-2E9C-101B-9397-08002B2CF9AE}" pid="10" name="_dlc_DocIdItemGuid">
    <vt:lpwstr>321e90ae-9878-48a9-809f-452cefb996dc</vt:lpwstr>
  </property>
</Properties>
</file>